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1FE13" w14:textId="60299A1D" w:rsidR="002177EE" w:rsidRDefault="002177EE">
      <w:pPr>
        <w:pStyle w:val="Titolo1"/>
      </w:pPr>
    </w:p>
    <w:p w14:paraId="595476C6" w14:textId="3517D179" w:rsidR="00320495" w:rsidRDefault="00320495">
      <w:pPr>
        <w:pStyle w:val="Titolo2"/>
        <w:rPr>
          <w:iCs w:val="0"/>
          <w:kern w:val="2"/>
          <w:sz w:val="24"/>
          <w:szCs w:val="32"/>
        </w:rPr>
      </w:pPr>
      <w:r w:rsidRPr="00320495">
        <w:rPr>
          <w:iCs w:val="0"/>
          <w:kern w:val="2"/>
          <w:sz w:val="24"/>
          <w:szCs w:val="32"/>
        </w:rPr>
        <w:t xml:space="preserve">Parallel </w:t>
      </w:r>
      <w:r>
        <w:rPr>
          <w:iCs w:val="0"/>
          <w:kern w:val="2"/>
          <w:sz w:val="24"/>
          <w:szCs w:val="32"/>
        </w:rPr>
        <w:t>i</w:t>
      </w:r>
      <w:r w:rsidRPr="00320495">
        <w:rPr>
          <w:iCs w:val="0"/>
          <w:kern w:val="2"/>
          <w:sz w:val="24"/>
          <w:szCs w:val="32"/>
        </w:rPr>
        <w:t xml:space="preserve">mplementation of </w:t>
      </w:r>
      <w:r w:rsidR="00BE5F8A">
        <w:rPr>
          <w:iCs w:val="0"/>
          <w:kern w:val="2"/>
          <w:sz w:val="24"/>
          <w:szCs w:val="32"/>
        </w:rPr>
        <w:t>T</w:t>
      </w:r>
      <w:r w:rsidRPr="00320495">
        <w:rPr>
          <w:iCs w:val="0"/>
          <w:kern w:val="2"/>
          <w:sz w:val="24"/>
          <w:szCs w:val="32"/>
        </w:rPr>
        <w:t>ime-</w:t>
      </w:r>
      <w:r w:rsidR="00BE5F8A">
        <w:rPr>
          <w:iCs w:val="0"/>
          <w:kern w:val="2"/>
          <w:sz w:val="24"/>
          <w:szCs w:val="32"/>
        </w:rPr>
        <w:t>D</w:t>
      </w:r>
      <w:r w:rsidRPr="00320495">
        <w:rPr>
          <w:iCs w:val="0"/>
          <w:kern w:val="2"/>
          <w:sz w:val="24"/>
          <w:szCs w:val="32"/>
        </w:rPr>
        <w:t xml:space="preserve">omain </w:t>
      </w:r>
      <w:r>
        <w:rPr>
          <w:iCs w:val="0"/>
          <w:kern w:val="2"/>
          <w:sz w:val="24"/>
          <w:szCs w:val="32"/>
        </w:rPr>
        <w:t>a</w:t>
      </w:r>
      <w:r w:rsidRPr="00320495">
        <w:rPr>
          <w:iCs w:val="0"/>
          <w:kern w:val="2"/>
          <w:sz w:val="24"/>
          <w:szCs w:val="32"/>
        </w:rPr>
        <w:t xml:space="preserve">irborne SAR </w:t>
      </w:r>
      <w:r>
        <w:rPr>
          <w:iCs w:val="0"/>
          <w:kern w:val="2"/>
          <w:sz w:val="24"/>
          <w:szCs w:val="32"/>
        </w:rPr>
        <w:t>f</w:t>
      </w:r>
      <w:r w:rsidRPr="00320495">
        <w:rPr>
          <w:iCs w:val="0"/>
          <w:kern w:val="2"/>
          <w:sz w:val="24"/>
          <w:szCs w:val="32"/>
        </w:rPr>
        <w:t>ocusing</w:t>
      </w:r>
    </w:p>
    <w:p w14:paraId="1E5322F8" w14:textId="2D448595" w:rsidR="006706F6" w:rsidRPr="00320495" w:rsidRDefault="00320495">
      <w:pPr>
        <w:pStyle w:val="Titolo2"/>
        <w:rPr>
          <w:lang w:val="it-IT"/>
        </w:rPr>
      </w:pPr>
      <w:r w:rsidRPr="00320495">
        <w:rPr>
          <w:lang w:val="it-IT"/>
        </w:rPr>
        <w:t>J. Euillades</w:t>
      </w:r>
      <w:r w:rsidRPr="00320495">
        <w:rPr>
          <w:vertAlign w:val="superscript"/>
          <w:lang w:val="it-IT"/>
        </w:rPr>
        <w:t>1</w:t>
      </w:r>
      <w:r w:rsidRPr="00320495">
        <w:rPr>
          <w:lang w:val="it-IT"/>
        </w:rPr>
        <w:t>, P. Berardino</w:t>
      </w:r>
      <w:r w:rsidRPr="00320495">
        <w:rPr>
          <w:vertAlign w:val="superscript"/>
          <w:lang w:val="it-IT"/>
        </w:rPr>
        <w:t>1</w:t>
      </w:r>
      <w:r w:rsidRPr="00320495">
        <w:rPr>
          <w:lang w:val="it-IT"/>
        </w:rPr>
        <w:t xml:space="preserve">, </w:t>
      </w:r>
      <w:r w:rsidR="00456629">
        <w:rPr>
          <w:lang w:val="it-IT"/>
        </w:rPr>
        <w:t>I. Catapano</w:t>
      </w:r>
      <w:r w:rsidR="00456629" w:rsidRPr="00320495">
        <w:rPr>
          <w:vertAlign w:val="superscript"/>
          <w:lang w:val="it-IT"/>
        </w:rPr>
        <w:t>1</w:t>
      </w:r>
      <w:r w:rsidR="00456629" w:rsidRPr="00320495">
        <w:rPr>
          <w:lang w:val="it-IT"/>
        </w:rPr>
        <w:t xml:space="preserve">, </w:t>
      </w:r>
      <w:r w:rsidRPr="00320495">
        <w:rPr>
          <w:lang w:val="it-IT"/>
        </w:rPr>
        <w:t>C. Esposito</w:t>
      </w:r>
      <w:r w:rsidRPr="00320495">
        <w:rPr>
          <w:vertAlign w:val="superscript"/>
          <w:lang w:val="it-IT"/>
        </w:rPr>
        <w:t>1</w:t>
      </w:r>
      <w:r w:rsidRPr="00320495">
        <w:rPr>
          <w:lang w:val="it-IT"/>
        </w:rPr>
        <w:t>, R. Lanari</w:t>
      </w:r>
      <w:r w:rsidRPr="00320495">
        <w:rPr>
          <w:vertAlign w:val="superscript"/>
          <w:lang w:val="it-IT"/>
        </w:rPr>
        <w:t>1</w:t>
      </w:r>
      <w:r w:rsidRPr="00320495">
        <w:rPr>
          <w:lang w:val="it-IT"/>
        </w:rPr>
        <w:t>, A. Natale</w:t>
      </w:r>
      <w:r w:rsidRPr="00320495">
        <w:rPr>
          <w:vertAlign w:val="superscript"/>
          <w:lang w:val="it-IT"/>
        </w:rPr>
        <w:t>1</w:t>
      </w:r>
      <w:r w:rsidRPr="00320495">
        <w:rPr>
          <w:lang w:val="it-IT"/>
        </w:rPr>
        <w:t>,</w:t>
      </w:r>
      <w:r>
        <w:rPr>
          <w:lang w:val="it-IT"/>
        </w:rPr>
        <w:t xml:space="preserve"> S. Perna</w:t>
      </w:r>
      <w:r w:rsidRPr="00320495">
        <w:rPr>
          <w:vertAlign w:val="superscript"/>
          <w:lang w:val="it-IT"/>
        </w:rPr>
        <w:t>1</w:t>
      </w:r>
      <w:r>
        <w:rPr>
          <w:vertAlign w:val="superscript"/>
          <w:lang w:val="it-IT"/>
        </w:rPr>
        <w:t>,2</w:t>
      </w:r>
    </w:p>
    <w:p w14:paraId="767148E0" w14:textId="039E3FFB" w:rsidR="006706F6" w:rsidRPr="00320495" w:rsidRDefault="007F6533" w:rsidP="0083575C">
      <w:pPr>
        <w:pStyle w:val="Titolo3"/>
        <w:rPr>
          <w:lang w:val="it-IT"/>
        </w:rPr>
      </w:pPr>
      <w:r w:rsidRPr="00320495">
        <w:rPr>
          <w:vertAlign w:val="superscript"/>
          <w:lang w:val="it-IT"/>
        </w:rPr>
        <w:t>1</w:t>
      </w:r>
      <w:r w:rsidR="00320495" w:rsidRPr="00320495">
        <w:rPr>
          <w:lang w:val="it-IT"/>
        </w:rPr>
        <w:t>Istituto per il Rilevamento Elettromagnetico dell’Ambiente (IREA) Consiglio Nazionale delle Ricerche (CNR)</w:t>
      </w:r>
      <w:r w:rsidR="00320495">
        <w:rPr>
          <w:lang w:val="it-IT"/>
        </w:rPr>
        <w:t>,</w:t>
      </w:r>
      <w:r w:rsidR="00320495" w:rsidRPr="00320495">
        <w:rPr>
          <w:lang w:val="it-IT"/>
        </w:rPr>
        <w:t xml:space="preserve"> </w:t>
      </w:r>
      <w:r w:rsidR="0083575C" w:rsidRPr="4F9DBEE3">
        <w:rPr>
          <w:lang w:val="it-IT"/>
        </w:rPr>
        <w:t>Via Diocleziano 328</w:t>
      </w:r>
      <w:r w:rsidR="0083575C">
        <w:rPr>
          <w:lang w:val="it-IT"/>
        </w:rPr>
        <w:t>,</w:t>
      </w:r>
      <w:r w:rsidR="0083575C" w:rsidRPr="4F9DBEE3">
        <w:rPr>
          <w:lang w:val="it-IT"/>
        </w:rPr>
        <w:t xml:space="preserve"> Napoli</w:t>
      </w:r>
      <w:r w:rsidR="0083575C">
        <w:rPr>
          <w:lang w:val="it-IT"/>
        </w:rPr>
        <w:t xml:space="preserve">, </w:t>
      </w:r>
      <w:proofErr w:type="spellStart"/>
      <w:r w:rsidR="0083575C" w:rsidRPr="4F9DBEE3">
        <w:rPr>
          <w:lang w:val="it-IT"/>
        </w:rPr>
        <w:t>Italy</w:t>
      </w:r>
      <w:proofErr w:type="spellEnd"/>
      <w:r w:rsidR="00CA0A41">
        <w:rPr>
          <w:lang w:val="it-IT"/>
        </w:rPr>
        <w:t xml:space="preserve">, </w:t>
      </w:r>
      <w:r w:rsidRPr="00320495">
        <w:rPr>
          <w:vertAlign w:val="superscript"/>
          <w:lang w:val="it-IT"/>
        </w:rPr>
        <w:t>2</w:t>
      </w:r>
      <w:r w:rsidR="00320495" w:rsidRPr="00320495">
        <w:rPr>
          <w:lang w:val="it-IT"/>
        </w:rPr>
        <w:t>Dipartimento di Ingegneria (DI) Università degli Studi di Napoli “Parthenope”</w:t>
      </w:r>
      <w:r w:rsidR="00320495">
        <w:rPr>
          <w:lang w:val="it-IT"/>
        </w:rPr>
        <w:t>,</w:t>
      </w:r>
      <w:r w:rsidR="0083575C">
        <w:rPr>
          <w:lang w:val="it-IT"/>
        </w:rPr>
        <w:t xml:space="preserve"> </w:t>
      </w:r>
      <w:r w:rsidR="0083575C" w:rsidRPr="4F9DBEE3">
        <w:rPr>
          <w:lang w:val="it-IT"/>
        </w:rPr>
        <w:t>Centro Direzionale Isola C4</w:t>
      </w:r>
      <w:r w:rsidR="0083575C">
        <w:rPr>
          <w:lang w:val="it-IT"/>
        </w:rPr>
        <w:t>,</w:t>
      </w:r>
      <w:r w:rsidR="00320495">
        <w:rPr>
          <w:lang w:val="it-IT"/>
        </w:rPr>
        <w:t xml:space="preserve"> Napoli, </w:t>
      </w:r>
      <w:proofErr w:type="spellStart"/>
      <w:r w:rsidR="00320495">
        <w:rPr>
          <w:lang w:val="it-IT"/>
        </w:rPr>
        <w:t>Italy</w:t>
      </w:r>
      <w:proofErr w:type="spellEnd"/>
      <w:r w:rsidR="00320495">
        <w:rPr>
          <w:lang w:val="it-IT"/>
        </w:rPr>
        <w:t>.</w:t>
      </w:r>
    </w:p>
    <w:p w14:paraId="7305AFD5" w14:textId="4256B34A" w:rsidR="006706F6" w:rsidRPr="00320495" w:rsidRDefault="00320495">
      <w:pPr>
        <w:pStyle w:val="Titolo3"/>
        <w:rPr>
          <w:sz w:val="18"/>
          <w:szCs w:val="18"/>
          <w:lang w:val="it-IT"/>
        </w:rPr>
      </w:pPr>
      <w:r w:rsidRPr="00320495">
        <w:rPr>
          <w:lang w:val="it-IT"/>
        </w:rPr>
        <w:t>euillades.j</w:t>
      </w:r>
      <w:r w:rsidR="007F6533" w:rsidRPr="00320495">
        <w:rPr>
          <w:lang w:val="it-IT"/>
        </w:rPr>
        <w:t>@</w:t>
      </w:r>
      <w:r w:rsidRPr="00320495">
        <w:rPr>
          <w:lang w:val="it-IT"/>
        </w:rPr>
        <w:t>irea.cnr.it</w:t>
      </w:r>
      <w:r w:rsidR="0083575C">
        <w:rPr>
          <w:lang w:val="it-IT"/>
        </w:rPr>
        <w:t>,</w:t>
      </w:r>
      <w:r w:rsidR="0083575C" w:rsidRPr="0083575C">
        <w:rPr>
          <w:lang w:val="it-IT"/>
        </w:rPr>
        <w:t xml:space="preserve"> berardino.p@irea.cnr.it</w:t>
      </w:r>
      <w:r w:rsidR="0083575C">
        <w:rPr>
          <w:lang w:val="it-IT"/>
        </w:rPr>
        <w:t xml:space="preserve">, </w:t>
      </w:r>
      <w:r w:rsidR="00456629">
        <w:rPr>
          <w:bCs w:val="0"/>
          <w:iCs/>
          <w:lang w:val="it"/>
        </w:rPr>
        <w:t>catapano</w:t>
      </w:r>
      <w:r w:rsidR="0083575C" w:rsidRPr="4F9DBEE3">
        <w:rPr>
          <w:bCs w:val="0"/>
          <w:iCs/>
          <w:lang w:val="it"/>
        </w:rPr>
        <w:t>.</w:t>
      </w:r>
      <w:r w:rsidR="00456629">
        <w:rPr>
          <w:bCs w:val="0"/>
          <w:iCs/>
          <w:lang w:val="it"/>
        </w:rPr>
        <w:t>i</w:t>
      </w:r>
      <w:r w:rsidR="0083575C" w:rsidRPr="4F9DBEE3">
        <w:rPr>
          <w:bCs w:val="0"/>
          <w:iCs/>
          <w:lang w:val="it"/>
        </w:rPr>
        <w:t>@irea.cnr.it,</w:t>
      </w:r>
      <w:r w:rsidR="00456629" w:rsidRPr="00456629">
        <w:rPr>
          <w:bCs w:val="0"/>
          <w:iCs/>
          <w:lang w:val="it"/>
        </w:rPr>
        <w:t xml:space="preserve"> </w:t>
      </w:r>
      <w:r w:rsidR="00456629" w:rsidRPr="4F9DBEE3">
        <w:rPr>
          <w:bCs w:val="0"/>
          <w:iCs/>
          <w:lang w:val="it"/>
        </w:rPr>
        <w:t>esposito.c@irea.cnr.it,</w:t>
      </w:r>
      <w:r w:rsidR="00456629" w:rsidRPr="0083575C">
        <w:rPr>
          <w:iCs/>
          <w:lang w:val="it-IT"/>
        </w:rPr>
        <w:t xml:space="preserve"> </w:t>
      </w:r>
      <w:r w:rsidR="0083575C" w:rsidRPr="0083575C">
        <w:rPr>
          <w:iCs/>
          <w:lang w:val="it-IT"/>
        </w:rPr>
        <w:t xml:space="preserve"> </w:t>
      </w:r>
      <w:r w:rsidR="0083575C" w:rsidRPr="0083575C">
        <w:rPr>
          <w:bCs w:val="0"/>
          <w:iCs/>
          <w:lang w:val="it-IT"/>
        </w:rPr>
        <w:t xml:space="preserve">lanari.r@irea.cnr.it, natale.a@irea.cnr.it, stefano.perna@uniparthenope.it </w:t>
      </w:r>
      <w:r w:rsidR="007F6533" w:rsidRPr="00320495">
        <w:rPr>
          <w:lang w:val="it-IT" w:eastAsia="de-DE"/>
        </w:rPr>
        <w:br/>
      </w:r>
    </w:p>
    <w:p w14:paraId="24F0ED36" w14:textId="77777777" w:rsidR="003174D4" w:rsidRDefault="003174D4" w:rsidP="003174D4">
      <w:pPr>
        <w:rPr>
          <w:lang w:val="en-US"/>
        </w:rPr>
      </w:pPr>
      <w:r w:rsidRPr="003174D4">
        <w:rPr>
          <w:lang w:val="en-US"/>
        </w:rPr>
        <w:t>Airborne Synthetic Aperture Radar (SAR) systems offer high-resolution imaging, rapid deployment, and operational flexibility, making them particularly suitable for time-critical applications such as environmental monitoring and emergency response. Compared to satellite-based systems, their lower flight altitudes enable improved azimuth resolution and shorter revisit times. However, accurate focusing of airborne SAR data must account for motion errors resulting from attitude instabilities and deviations from the planned linear trajectory. Airborne SAR data focusing can be carried out in the Frequency-Domain (FD) or in the Time-Domain (TD). While Frequency-Domain algorithms are computationally efficient, Time-Domain focusing achieves higher accuracy in producing Single Look Complex (SLC) images, at the cost of higher computational demand.</w:t>
      </w:r>
    </w:p>
    <w:p w14:paraId="3FE0CDB3" w14:textId="45C4FBC5" w:rsidR="00E80B2E" w:rsidRDefault="003174D4" w:rsidP="003174D4">
      <w:pPr>
        <w:rPr>
          <w:lang w:val="en-US"/>
        </w:rPr>
      </w:pPr>
      <w:r w:rsidRPr="003174D4">
        <w:rPr>
          <w:lang w:val="en-US"/>
        </w:rPr>
        <w:t>In this work, we present a performance assessment of two Time-Domain SAR focusing strategies—pixel-wise and matrix-wise—implemented using the airborne SAR infrastructure operated by IREA-CNR (Naples, Italy)</w:t>
      </w:r>
      <w:r w:rsidR="00CF63CF">
        <w:rPr>
          <w:lang w:val="en-US"/>
        </w:rPr>
        <w:t xml:space="preserve">, which </w:t>
      </w:r>
      <w:r w:rsidRPr="003174D4">
        <w:rPr>
          <w:lang w:val="en-US"/>
        </w:rPr>
        <w:t>includes a SAR sensor named MIPS and a multi-node, multi-thread Information Technology (IT) platform for storage and processing.</w:t>
      </w:r>
      <w:r w:rsidR="00E80B2E">
        <w:rPr>
          <w:lang w:val="en-US"/>
        </w:rPr>
        <w:t xml:space="preserve"> </w:t>
      </w:r>
      <w:r w:rsidR="0016473B">
        <w:rPr>
          <w:lang w:val="en-US"/>
        </w:rPr>
        <w:t xml:space="preserve">To </w:t>
      </w:r>
      <w:r w:rsidR="005B4259">
        <w:rPr>
          <w:lang w:val="en-US"/>
        </w:rPr>
        <w:t>leverage</w:t>
      </w:r>
      <w:r w:rsidR="0016473B">
        <w:rPr>
          <w:lang w:val="en-US"/>
        </w:rPr>
        <w:t xml:space="preserve"> these </w:t>
      </w:r>
      <w:r w:rsidR="005B4259">
        <w:rPr>
          <w:lang w:val="en-US"/>
        </w:rPr>
        <w:t xml:space="preserve">parallel computing </w:t>
      </w:r>
      <w:r w:rsidR="0016473B">
        <w:rPr>
          <w:lang w:val="en-US"/>
        </w:rPr>
        <w:t xml:space="preserve">capabilities, </w:t>
      </w:r>
      <w:r w:rsidR="0016473B">
        <w:t>b</w:t>
      </w:r>
      <w:r w:rsidR="0016473B" w:rsidRPr="00AA56AD">
        <w:t>oth strategies are further extended to parallel execution frameworks</w:t>
      </w:r>
      <w:r w:rsidR="0016473B">
        <w:t>.</w:t>
      </w:r>
    </w:p>
    <w:p w14:paraId="4A9A46AB" w14:textId="3C316D5C" w:rsidR="00E80B2E" w:rsidRDefault="0016473B" w:rsidP="00A31C64">
      <w:pPr>
        <w:rPr>
          <w:lang w:val="en-US"/>
        </w:rPr>
      </w:pPr>
      <w:r>
        <w:rPr>
          <w:lang w:val="en-US"/>
        </w:rPr>
        <w:t>Experimental</w:t>
      </w:r>
      <w:r w:rsidR="00E80B2E" w:rsidRPr="00E80B2E">
        <w:rPr>
          <w:lang w:val="en-US"/>
        </w:rPr>
        <w:t xml:space="preserve"> results </w:t>
      </w:r>
      <w:r>
        <w:rPr>
          <w:lang w:val="en-US"/>
        </w:rPr>
        <w:t>indicate</w:t>
      </w:r>
      <w:r w:rsidR="00E80B2E" w:rsidRPr="00E80B2E">
        <w:rPr>
          <w:lang w:val="en-US"/>
        </w:rPr>
        <w:t xml:space="preserve"> that the pixel-wise strategy outperforms the matrix-wise approach in terms of computing time. Moreover, parallel processing significantly accelerates computation</w:t>
      </w:r>
      <w:r w:rsidR="005B4259">
        <w:rPr>
          <w:lang w:val="en-US"/>
        </w:rPr>
        <w:t xml:space="preserve">, </w:t>
      </w:r>
      <w:r w:rsidR="005B4259" w:rsidRPr="005B4259">
        <w:t>which is critical for scenarios requiring prompt data turnaround such as emergency response and environmental monitoring.</w:t>
      </w:r>
    </w:p>
    <w:p w14:paraId="704D36B4" w14:textId="4F3D43FA" w:rsidR="00E80B2E" w:rsidRDefault="00A31C64" w:rsidP="003174D4">
      <w:pPr>
        <w:rPr>
          <w:lang w:val="en-US"/>
        </w:rPr>
      </w:pPr>
      <w:r>
        <w:rPr>
          <w:lang w:val="en-US"/>
        </w:rPr>
        <w:t>Current developments are focused on migrating the parallel implementation to GPU-based architecture</w:t>
      </w:r>
      <w:r w:rsidR="005B4259">
        <w:rPr>
          <w:lang w:val="en-US"/>
        </w:rPr>
        <w:t xml:space="preserve">s. This aligns with the ITINERIS project’s mission, as the </w:t>
      </w:r>
      <w:r>
        <w:rPr>
          <w:lang w:val="en-US"/>
        </w:rPr>
        <w:t xml:space="preserve">IT platform was recently enhanced with GPU-equipped servers to </w:t>
      </w:r>
      <w:r w:rsidR="005B4259">
        <w:rPr>
          <w:lang w:val="en-US"/>
        </w:rPr>
        <w:t xml:space="preserve">fully exploit </w:t>
      </w:r>
      <w:r>
        <w:rPr>
          <w:lang w:val="en-US"/>
        </w:rPr>
        <w:t xml:space="preserve">their parallel </w:t>
      </w:r>
      <w:r w:rsidR="005B4259">
        <w:rPr>
          <w:lang w:val="en-US"/>
        </w:rPr>
        <w:t>processing</w:t>
      </w:r>
      <w:r>
        <w:rPr>
          <w:lang w:val="en-US"/>
        </w:rPr>
        <w:t xml:space="preserve"> power. </w:t>
      </w:r>
      <w:r w:rsidRPr="00E80B2E">
        <w:rPr>
          <w:lang w:val="en-US"/>
        </w:rPr>
        <w:t xml:space="preserve">Implementing </w:t>
      </w:r>
      <w:r>
        <w:rPr>
          <w:lang w:val="en-US"/>
        </w:rPr>
        <w:t xml:space="preserve">the </w:t>
      </w:r>
      <w:r w:rsidR="005B4259">
        <w:rPr>
          <w:lang w:val="en-US"/>
        </w:rPr>
        <w:t xml:space="preserve">presented TD focusing strategies </w:t>
      </w:r>
      <w:r w:rsidRPr="00E80B2E">
        <w:rPr>
          <w:lang w:val="en-US"/>
        </w:rPr>
        <w:t xml:space="preserve">on GPUs is expected to further improve processing </w:t>
      </w:r>
      <w:r>
        <w:rPr>
          <w:lang w:val="en-US"/>
        </w:rPr>
        <w:t xml:space="preserve">time </w:t>
      </w:r>
      <w:r w:rsidRPr="00E80B2E">
        <w:rPr>
          <w:lang w:val="en-US"/>
        </w:rPr>
        <w:t>efficiency</w:t>
      </w:r>
      <w:r>
        <w:rPr>
          <w:lang w:val="en-US"/>
        </w:rPr>
        <w:t>,</w:t>
      </w:r>
      <w:r w:rsidR="00CF63CF">
        <w:rPr>
          <w:lang w:val="en-US"/>
        </w:rPr>
        <w:t xml:space="preserve"> </w:t>
      </w:r>
      <w:r w:rsidR="00CF63CF" w:rsidRPr="00CF63CF">
        <w:t>enabling faster generation of high-quality SAR imagery</w:t>
      </w:r>
      <w:r w:rsidR="00CF63CF">
        <w:t xml:space="preserve">. </w:t>
      </w:r>
      <w:r w:rsidR="00CF63CF" w:rsidRPr="00CF63CF">
        <w:t>Such advancements will support near real-time monitoring capabilities, enhancing rapid decision-making in environmental management and emergency scenarios, and thereby reinforcing ITINERIS’s objective to strengthen Italy’s research infrastructure through cutting-edge technological innovation.</w:t>
      </w:r>
    </w:p>
    <w:p w14:paraId="0B6DD039" w14:textId="77777777" w:rsidR="00F20EDE" w:rsidRDefault="00F20EDE" w:rsidP="00F20EDE">
      <w:pPr>
        <w:ind w:left="284"/>
      </w:pPr>
    </w:p>
    <w:p w14:paraId="2B499DD7" w14:textId="5F4DE188" w:rsidR="00A834F0" w:rsidRPr="00BE5F8A" w:rsidRDefault="008638B1" w:rsidP="00F20EDE">
      <w:r w:rsidRPr="00F14906">
        <w:rPr>
          <w:b/>
          <w:bCs/>
          <w:noProof/>
        </w:rPr>
        <mc:AlternateContent>
          <mc:Choice Requires="wps">
            <w:drawing>
              <wp:anchor distT="0" distB="0" distL="114300" distR="114300" simplePos="0" relativeHeight="251657216" behindDoc="0" locked="0" layoutInCell="1" allowOverlap="1" wp14:anchorId="64A2D9F6" wp14:editId="1B621DE6">
                <wp:simplePos x="0" y="0"/>
                <wp:positionH relativeFrom="column">
                  <wp:posOffset>0</wp:posOffset>
                </wp:positionH>
                <wp:positionV relativeFrom="paragraph">
                  <wp:posOffset>0</wp:posOffset>
                </wp:positionV>
                <wp:extent cx="635000" cy="635000"/>
                <wp:effectExtent l="0" t="0" r="3175" b="3175"/>
                <wp:wrapNone/>
                <wp:docPr id="20664981"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EE465" id="_x0000_tole_rId2"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F14906" w:rsidRPr="00F14906">
        <w:rPr>
          <w:b/>
          <w:bCs/>
        </w:rPr>
        <w:t>Keywords:</w:t>
      </w:r>
      <w:r w:rsidR="00BE5F8A" w:rsidRPr="00BE5F8A">
        <w:t xml:space="preserve"> </w:t>
      </w:r>
      <w:r w:rsidR="00BE5F8A" w:rsidRPr="00BE5F8A">
        <w:rPr>
          <w:b/>
          <w:bCs/>
        </w:rPr>
        <w:t>Airborne Synthetic Aperture Radar (SAR), airborne infrastructure, parallel Time-Domain SAR focusing.</w:t>
      </w:r>
      <w:r w:rsidR="00F14906" w:rsidRPr="00F14906">
        <w:rPr>
          <w:b/>
          <w:bCs/>
        </w:rPr>
        <w:t xml:space="preserve"> </w:t>
      </w:r>
    </w:p>
    <w:sectPr w:rsidR="00A834F0" w:rsidRPr="00BE5F8A" w:rsidSect="00F20EDE">
      <w:headerReference w:type="default" r:id="rId7"/>
      <w:footerReference w:type="default" r:id="rId8"/>
      <w:pgSz w:w="12240" w:h="15840"/>
      <w:pgMar w:top="1417" w:right="1134" w:bottom="1134" w:left="1134" w:header="708" w:footer="113"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CC739" w14:textId="77777777" w:rsidR="00424319" w:rsidRDefault="00424319">
      <w:pPr>
        <w:spacing w:after="0"/>
      </w:pPr>
      <w:r>
        <w:separator/>
      </w:r>
    </w:p>
  </w:endnote>
  <w:endnote w:type="continuationSeparator" w:id="0">
    <w:p w14:paraId="10D2CB5C" w14:textId="77777777" w:rsidR="00424319" w:rsidRDefault="004243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roman"/>
    <w:pitch w:val="variable"/>
  </w:font>
  <w:font w:name="Noto Sans CJK SC">
    <w:panose1 w:val="020B0604020202020204"/>
    <w:charset w:val="00"/>
    <w:family w:val="roman"/>
    <w:pitch w:val="default"/>
  </w:font>
  <w:font w:name="Lohit Devanagari">
    <w:altName w:val="Times New Roman"/>
    <w:panose1 w:val="020B0604020202020204"/>
    <w:charset w:val="00"/>
    <w:family w:val="roman"/>
    <w:pitch w:val="default"/>
  </w:font>
  <w:font w:name="Titillium Web">
    <w:panose1 w:val="00000500000000000000"/>
    <w:charset w:val="4D"/>
    <w:family w:val="auto"/>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BkwnxrHelveticaLTCom">
    <w:altName w:val="Calibri"/>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6E397" w14:textId="761CDDF0" w:rsidR="00A834F0" w:rsidRPr="00F20EDE" w:rsidRDefault="00A834F0" w:rsidP="00F20EDE">
    <w:pPr>
      <w:pStyle w:val="Pidipagina"/>
      <w:rPr>
        <w:i/>
        <w:iCs/>
        <w:caps/>
        <w:color w:val="000000" w:themeColor="text1"/>
      </w:rPr>
    </w:pPr>
    <w:r w:rsidRPr="00F20EDE">
      <w:rPr>
        <w:i/>
        <w:iCs/>
        <w:color w:val="000000" w:themeColor="text1"/>
      </w:rPr>
      <w:t xml:space="preserve">ITINERIS Final Meeting </w:t>
    </w:r>
    <w:r w:rsidRPr="00F20EDE">
      <w:rPr>
        <w:i/>
        <w:iCs/>
        <w:caps/>
        <w:color w:val="000000" w:themeColor="text1"/>
      </w:rPr>
      <w:t>–</w:t>
    </w:r>
    <w:r w:rsidRPr="00F20EDE">
      <w:rPr>
        <w:i/>
        <w:iCs/>
        <w:color w:val="000000" w:themeColor="text1"/>
      </w:rPr>
      <w:t xml:space="preserve"> Rome 25-26 </w:t>
    </w:r>
    <w:r w:rsidR="00F20EDE">
      <w:rPr>
        <w:i/>
        <w:iCs/>
        <w:color w:val="000000" w:themeColor="text1"/>
      </w:rPr>
      <w:t>September</w:t>
    </w:r>
    <w:r w:rsidRPr="00F20EDE">
      <w:rPr>
        <w:i/>
        <w:iCs/>
        <w:color w:val="000000" w:themeColor="text1"/>
      </w:rPr>
      <w:t xml:space="preserve"> 202</w:t>
    </w:r>
    <w:r w:rsidR="00F20EDE">
      <w:rPr>
        <w:i/>
        <w:iCs/>
        <w:color w:val="000000" w:themeColor="text1"/>
      </w:rPr>
      <w:t>5</w:t>
    </w:r>
    <w:r w:rsidRPr="00F20EDE">
      <w:rPr>
        <w:i/>
        <w:iCs/>
        <w:caps/>
        <w:color w:val="000000" w:themeColor="text1"/>
      </w:rPr>
      <w:t xml:space="preserve">                                                                                           </w:t>
    </w:r>
    <w:r w:rsidR="00F20EDE" w:rsidRPr="00F20EDE">
      <w:rPr>
        <w:i/>
        <w:iCs/>
        <w:caps/>
        <w:color w:val="000000" w:themeColor="text1"/>
      </w:rPr>
      <w:tab/>
    </w:r>
    <w:r w:rsidR="00F20EDE">
      <w:rPr>
        <w:i/>
        <w:iCs/>
        <w:caps/>
        <w:color w:val="000000" w:themeColor="text1"/>
      </w:rPr>
      <w:tab/>
    </w:r>
    <w:r w:rsidRPr="00F20EDE">
      <w:rPr>
        <w:i/>
        <w:iCs/>
        <w:caps/>
        <w:color w:val="000000" w:themeColor="text1"/>
      </w:rPr>
      <w:fldChar w:fldCharType="begin"/>
    </w:r>
    <w:r w:rsidRPr="00F20EDE">
      <w:rPr>
        <w:i/>
        <w:iCs/>
        <w:caps/>
        <w:color w:val="000000" w:themeColor="text1"/>
      </w:rPr>
      <w:instrText>PAGE   \* MERGEFORMAT</w:instrText>
    </w:r>
    <w:r w:rsidRPr="00F20EDE">
      <w:rPr>
        <w:i/>
        <w:iCs/>
        <w:caps/>
        <w:color w:val="000000" w:themeColor="text1"/>
      </w:rPr>
      <w:fldChar w:fldCharType="separate"/>
    </w:r>
    <w:r w:rsidRPr="00F20EDE">
      <w:rPr>
        <w:i/>
        <w:iCs/>
        <w:caps/>
        <w:color w:val="000000" w:themeColor="text1"/>
      </w:rPr>
      <w:t>2</w:t>
    </w:r>
    <w:r w:rsidRPr="00F20EDE">
      <w:rPr>
        <w:i/>
        <w:iCs/>
        <w:caps/>
        <w:color w:val="000000" w:themeColor="text1"/>
      </w:rPr>
      <w:fldChar w:fldCharType="end"/>
    </w:r>
  </w:p>
  <w:p w14:paraId="0122334F" w14:textId="5677431F" w:rsidR="006706F6" w:rsidRPr="00A834F0" w:rsidRDefault="006706F6" w:rsidP="00A834F0">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02D38" w14:textId="77777777" w:rsidR="00424319" w:rsidRDefault="00424319">
      <w:pPr>
        <w:spacing w:after="0"/>
      </w:pPr>
      <w:r>
        <w:separator/>
      </w:r>
    </w:p>
  </w:footnote>
  <w:footnote w:type="continuationSeparator" w:id="0">
    <w:p w14:paraId="17B87AB5" w14:textId="77777777" w:rsidR="00424319" w:rsidRDefault="004243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E13D3" w14:textId="0E0D7DAD" w:rsidR="006706F6" w:rsidRDefault="00A834F0" w:rsidP="00A834F0">
    <w:pPr>
      <w:tabs>
        <w:tab w:val="center" w:pos="4703"/>
        <w:tab w:val="right" w:pos="9406"/>
      </w:tabs>
      <w:jc w:val="center"/>
    </w:pPr>
    <w:r w:rsidRPr="00A834F0">
      <w:rPr>
        <w:noProof/>
      </w:rPr>
      <w:drawing>
        <wp:inline distT="0" distB="0" distL="0" distR="0" wp14:anchorId="65125485" wp14:editId="231A176C">
          <wp:extent cx="2593910" cy="426554"/>
          <wp:effectExtent l="0" t="0" r="0" b="5715"/>
          <wp:docPr id="164457765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096786" name=""/>
                  <pic:cNvPicPr/>
                </pic:nvPicPr>
                <pic:blipFill>
                  <a:blip r:embed="rId1">
                    <a:extLst>
                      <a:ext uri="{96DAC541-7B7A-43D3-8B79-37D633B846F1}">
                        <asvg:svgBlip xmlns:asvg="http://schemas.microsoft.com/office/drawing/2016/SVG/main" r:embed="rId2"/>
                      </a:ext>
                    </a:extLst>
                  </a:blip>
                  <a:stretch>
                    <a:fillRect/>
                  </a:stretch>
                </pic:blipFill>
                <pic:spPr>
                  <a:xfrm>
                    <a:off x="0" y="0"/>
                    <a:ext cx="2787093" cy="45832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proofState w:spelling="clean" w:grammar="clean"/>
  <w:defaultTabStop w:val="720"/>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6F6"/>
    <w:rsid w:val="000137D7"/>
    <w:rsid w:val="00050CE0"/>
    <w:rsid w:val="000A77D2"/>
    <w:rsid w:val="001219CF"/>
    <w:rsid w:val="0016473B"/>
    <w:rsid w:val="001D4750"/>
    <w:rsid w:val="001D53B8"/>
    <w:rsid w:val="001E3875"/>
    <w:rsid w:val="001E7F38"/>
    <w:rsid w:val="001F6B5D"/>
    <w:rsid w:val="002177EE"/>
    <w:rsid w:val="002250AA"/>
    <w:rsid w:val="002A79D3"/>
    <w:rsid w:val="003174D4"/>
    <w:rsid w:val="00320495"/>
    <w:rsid w:val="003D2510"/>
    <w:rsid w:val="00424319"/>
    <w:rsid w:val="00443AD7"/>
    <w:rsid w:val="00456629"/>
    <w:rsid w:val="004A327E"/>
    <w:rsid w:val="004D68AC"/>
    <w:rsid w:val="005A6355"/>
    <w:rsid w:val="005B4259"/>
    <w:rsid w:val="00651068"/>
    <w:rsid w:val="006706F6"/>
    <w:rsid w:val="006E1F2D"/>
    <w:rsid w:val="00751CDB"/>
    <w:rsid w:val="00754550"/>
    <w:rsid w:val="007D4B4B"/>
    <w:rsid w:val="007F6533"/>
    <w:rsid w:val="0083575C"/>
    <w:rsid w:val="00841507"/>
    <w:rsid w:val="00854766"/>
    <w:rsid w:val="00857B29"/>
    <w:rsid w:val="008638B1"/>
    <w:rsid w:val="00893658"/>
    <w:rsid w:val="00951A3F"/>
    <w:rsid w:val="00A31C64"/>
    <w:rsid w:val="00A834F0"/>
    <w:rsid w:val="00AE03B9"/>
    <w:rsid w:val="00AF1DC5"/>
    <w:rsid w:val="00B0799B"/>
    <w:rsid w:val="00B11B69"/>
    <w:rsid w:val="00B441C2"/>
    <w:rsid w:val="00BE5F8A"/>
    <w:rsid w:val="00CA0A41"/>
    <w:rsid w:val="00CF63CF"/>
    <w:rsid w:val="00DD646B"/>
    <w:rsid w:val="00DD7042"/>
    <w:rsid w:val="00E80B2E"/>
    <w:rsid w:val="00F02894"/>
    <w:rsid w:val="00F07AA5"/>
    <w:rsid w:val="00F07BF4"/>
    <w:rsid w:val="00F14906"/>
    <w:rsid w:val="00F20EDE"/>
    <w:rsid w:val="00F5764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778DF"/>
  <w15:docId w15:val="{59453731-8001-4B90-8FB6-8404BABA3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5275"/>
    <w:pPr>
      <w:spacing w:after="120"/>
      <w:jc w:val="both"/>
    </w:pPr>
    <w:rPr>
      <w:lang w:eastAsia="de-DE"/>
    </w:rPr>
  </w:style>
  <w:style w:type="paragraph" w:styleId="Titolo1">
    <w:name w:val="heading 1"/>
    <w:basedOn w:val="Normale"/>
    <w:next w:val="Titolo2"/>
    <w:link w:val="Titolo1Carattere"/>
    <w:uiPriority w:val="99"/>
    <w:qFormat/>
    <w:rsid w:val="00925275"/>
    <w:pPr>
      <w:keepNext/>
      <w:spacing w:before="240" w:after="60"/>
      <w:jc w:val="center"/>
      <w:outlineLvl w:val="0"/>
    </w:pPr>
    <w:rPr>
      <w:rFonts w:ascii="Arial" w:hAnsi="Arial" w:cs="Arial"/>
      <w:b/>
      <w:bCs/>
      <w:kern w:val="2"/>
      <w:sz w:val="24"/>
      <w:szCs w:val="32"/>
    </w:rPr>
  </w:style>
  <w:style w:type="paragraph" w:styleId="Titolo2">
    <w:name w:val="heading 2"/>
    <w:basedOn w:val="Normale"/>
    <w:next w:val="Titolo3"/>
    <w:link w:val="Titolo2Carattere"/>
    <w:uiPriority w:val="99"/>
    <w:qFormat/>
    <w:rsid w:val="00925275"/>
    <w:pPr>
      <w:keepNext/>
      <w:spacing w:before="240" w:after="240"/>
      <w:jc w:val="center"/>
      <w:outlineLvl w:val="1"/>
    </w:pPr>
    <w:rPr>
      <w:rFonts w:ascii="Arial" w:hAnsi="Arial" w:cs="Arial"/>
      <w:b/>
      <w:bCs/>
      <w:iCs/>
      <w:szCs w:val="28"/>
    </w:rPr>
  </w:style>
  <w:style w:type="paragraph" w:styleId="Titolo3">
    <w:name w:val="heading 3"/>
    <w:basedOn w:val="Normale"/>
    <w:next w:val="Normale"/>
    <w:link w:val="Titolo3Carattere"/>
    <w:uiPriority w:val="99"/>
    <w:qFormat/>
    <w:rsid w:val="002E03DB"/>
    <w:pPr>
      <w:keepNext/>
      <w:jc w:val="center"/>
      <w:outlineLvl w:val="2"/>
    </w:pPr>
    <w:rPr>
      <w:bCs/>
      <w:i/>
      <w:szCs w:val="24"/>
      <w:lang w:eastAsia="cs-CZ"/>
    </w:rPr>
  </w:style>
  <w:style w:type="paragraph" w:styleId="Titolo4">
    <w:name w:val="heading 4"/>
    <w:basedOn w:val="Normale"/>
    <w:next w:val="Normale"/>
    <w:link w:val="Titolo4Carattere"/>
    <w:uiPriority w:val="99"/>
    <w:qFormat/>
    <w:rsid w:val="00FF732E"/>
    <w:pPr>
      <w:keepNext/>
      <w:ind w:left="567" w:hanging="567"/>
      <w:outlineLvl w:val="3"/>
    </w:pPr>
    <w:rPr>
      <w:bCs/>
      <w:sz w:val="18"/>
      <w:szCs w:val="24"/>
      <w:lang w:eastAsia="cs-CZ"/>
    </w:rPr>
  </w:style>
  <w:style w:type="paragraph" w:styleId="Titolo5">
    <w:name w:val="heading 5"/>
    <w:basedOn w:val="Titolo6"/>
    <w:next w:val="Normale"/>
    <w:link w:val="Titolo5Carattere"/>
    <w:uiPriority w:val="9"/>
    <w:unhideWhenUsed/>
    <w:qFormat/>
    <w:rsid w:val="00605A18"/>
    <w:pPr>
      <w:outlineLvl w:val="4"/>
    </w:pPr>
    <w:rPr>
      <w:b/>
    </w:rPr>
  </w:style>
  <w:style w:type="paragraph" w:styleId="Titolo6">
    <w:name w:val="heading 6"/>
    <w:basedOn w:val="Normale"/>
    <w:next w:val="Normale"/>
    <w:link w:val="Titolo6Carattere"/>
    <w:uiPriority w:val="9"/>
    <w:unhideWhenUsed/>
    <w:qFormat/>
    <w:rsid w:val="00777DA8"/>
    <w:pPr>
      <w:spacing w:after="60"/>
      <w:jc w:val="center"/>
      <w:outlineLvl w:val="5"/>
    </w:pPr>
    <w:rPr>
      <w:bCs/>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qFormat/>
    <w:locked/>
    <w:rsid w:val="00925275"/>
    <w:rPr>
      <w:rFonts w:ascii="Arial" w:hAnsi="Arial" w:cs="Arial"/>
      <w:b/>
      <w:bCs/>
      <w:kern w:val="2"/>
      <w:sz w:val="24"/>
      <w:szCs w:val="32"/>
      <w:lang w:val="en-GB" w:eastAsia="de-DE"/>
    </w:rPr>
  </w:style>
  <w:style w:type="character" w:customStyle="1" w:styleId="Titolo2Carattere">
    <w:name w:val="Titolo 2 Carattere"/>
    <w:link w:val="Titolo2"/>
    <w:uiPriority w:val="99"/>
    <w:qFormat/>
    <w:locked/>
    <w:rsid w:val="00925275"/>
    <w:rPr>
      <w:rFonts w:ascii="Arial" w:hAnsi="Arial" w:cs="Arial"/>
      <w:b/>
      <w:bCs/>
      <w:iCs/>
      <w:sz w:val="22"/>
      <w:szCs w:val="28"/>
      <w:lang w:val="en-GB" w:eastAsia="de-DE"/>
    </w:rPr>
  </w:style>
  <w:style w:type="character" w:customStyle="1" w:styleId="Titolo3Carattere">
    <w:name w:val="Titolo 3 Carattere"/>
    <w:link w:val="Titolo3"/>
    <w:uiPriority w:val="99"/>
    <w:qFormat/>
    <w:locked/>
    <w:rsid w:val="002E03DB"/>
    <w:rPr>
      <w:bCs/>
      <w:i/>
      <w:sz w:val="22"/>
      <w:szCs w:val="24"/>
      <w:lang w:val="en-GB"/>
    </w:rPr>
  </w:style>
  <w:style w:type="character" w:customStyle="1" w:styleId="Titolo4Carattere">
    <w:name w:val="Titolo 4 Carattere"/>
    <w:link w:val="Titolo4"/>
    <w:uiPriority w:val="99"/>
    <w:qFormat/>
    <w:locked/>
    <w:rsid w:val="00FF732E"/>
    <w:rPr>
      <w:bCs/>
      <w:sz w:val="18"/>
      <w:szCs w:val="24"/>
      <w:lang w:val="en-GB"/>
    </w:rPr>
  </w:style>
  <w:style w:type="character" w:customStyle="1" w:styleId="IndirizzoHTMLCarattere">
    <w:name w:val="Indirizzo HTML Carattere"/>
    <w:link w:val="IndirizzoHTML"/>
    <w:uiPriority w:val="99"/>
    <w:semiHidden/>
    <w:qFormat/>
    <w:rsid w:val="005E6DCD"/>
    <w:rPr>
      <w:i/>
      <w:iCs/>
      <w:lang w:val="de-DE" w:eastAsia="de-DE"/>
    </w:rPr>
  </w:style>
  <w:style w:type="character" w:customStyle="1" w:styleId="Titolo5Carattere">
    <w:name w:val="Titolo 5 Carattere"/>
    <w:link w:val="Titolo5"/>
    <w:uiPriority w:val="9"/>
    <w:qFormat/>
    <w:rsid w:val="00605A18"/>
    <w:rPr>
      <w:b/>
      <w:bCs/>
      <w:szCs w:val="22"/>
      <w:lang w:val="en-GB" w:eastAsia="de-DE"/>
    </w:rPr>
  </w:style>
  <w:style w:type="character" w:customStyle="1" w:styleId="Titolo6Carattere">
    <w:name w:val="Titolo 6 Carattere"/>
    <w:link w:val="Titolo6"/>
    <w:uiPriority w:val="9"/>
    <w:qFormat/>
    <w:rsid w:val="00777DA8"/>
    <w:rPr>
      <w:rFonts w:eastAsia="Times New Roman" w:cs="Times New Roman"/>
      <w:bCs/>
      <w:szCs w:val="22"/>
      <w:lang w:val="de-DE" w:eastAsia="de-DE"/>
    </w:rPr>
  </w:style>
  <w:style w:type="character" w:customStyle="1" w:styleId="IntestazioneCarattere">
    <w:name w:val="Intestazione Carattere"/>
    <w:link w:val="Intestazione"/>
    <w:uiPriority w:val="99"/>
    <w:qFormat/>
    <w:rsid w:val="00D13351"/>
    <w:rPr>
      <w:lang w:val="en-GB" w:eastAsia="de-DE"/>
    </w:rPr>
  </w:style>
  <w:style w:type="character" w:customStyle="1" w:styleId="PidipaginaCarattere">
    <w:name w:val="Piè di pagina Carattere"/>
    <w:link w:val="Pidipagina"/>
    <w:uiPriority w:val="99"/>
    <w:qFormat/>
    <w:rsid w:val="00D13351"/>
    <w:rPr>
      <w:lang w:val="en-GB" w:eastAsia="de-DE"/>
    </w:rPr>
  </w:style>
  <w:style w:type="character" w:customStyle="1" w:styleId="TestofumettoCarattere">
    <w:name w:val="Testo fumetto Carattere"/>
    <w:link w:val="Testofumetto"/>
    <w:uiPriority w:val="99"/>
    <w:semiHidden/>
    <w:qFormat/>
    <w:rsid w:val="00C64DBE"/>
    <w:rPr>
      <w:rFonts w:ascii="Tahoma" w:hAnsi="Tahoma" w:cs="Tahoma"/>
      <w:sz w:val="16"/>
      <w:szCs w:val="16"/>
      <w:lang w:val="en-GB" w:eastAsia="de-DE"/>
    </w:rPr>
  </w:style>
  <w:style w:type="paragraph" w:customStyle="1" w:styleId="Heading">
    <w:name w:val="Heading"/>
    <w:basedOn w:val="Normale"/>
    <w:next w:val="Corpotesto"/>
    <w:qFormat/>
    <w:pPr>
      <w:keepNext/>
      <w:spacing w:before="240"/>
    </w:pPr>
    <w:rPr>
      <w:rFonts w:ascii="Liberation Sans" w:eastAsia="Noto Sans CJK SC" w:hAnsi="Liberation Sans" w:cs="Lohit Devanagari"/>
      <w:sz w:val="28"/>
      <w:szCs w:val="28"/>
    </w:rPr>
  </w:style>
  <w:style w:type="paragraph" w:styleId="Corpotesto">
    <w:name w:val="Body Text"/>
    <w:basedOn w:val="Normale"/>
    <w:pPr>
      <w:spacing w:after="140" w:line="276" w:lineRule="auto"/>
    </w:pPr>
  </w:style>
  <w:style w:type="paragraph" w:styleId="Elenco">
    <w:name w:val="List"/>
    <w:basedOn w:val="Corpotesto"/>
    <w:rPr>
      <w:rFonts w:cs="Lohit Devanagari"/>
    </w:rPr>
  </w:style>
  <w:style w:type="paragraph" w:styleId="Didascalia">
    <w:name w:val="caption"/>
    <w:basedOn w:val="Normale"/>
    <w:qFormat/>
    <w:pPr>
      <w:suppressLineNumbers/>
      <w:spacing w:before="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customStyle="1" w:styleId="Acknowledgement">
    <w:name w:val="Acknowledgement"/>
    <w:basedOn w:val="Normale"/>
    <w:qFormat/>
    <w:rsid w:val="00777DA8"/>
    <w:rPr>
      <w:i/>
    </w:rPr>
  </w:style>
  <w:style w:type="paragraph" w:styleId="IndirizzoHTML">
    <w:name w:val="HTML Address"/>
    <w:basedOn w:val="Normale"/>
    <w:link w:val="IndirizzoHTMLCarattere"/>
    <w:uiPriority w:val="99"/>
    <w:semiHidden/>
    <w:unhideWhenUsed/>
    <w:qFormat/>
    <w:rsid w:val="005E6DCD"/>
    <w:rPr>
      <w:i/>
      <w:iCs/>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D13351"/>
    <w:pPr>
      <w:tabs>
        <w:tab w:val="center" w:pos="4536"/>
        <w:tab w:val="right" w:pos="9072"/>
      </w:tabs>
    </w:pPr>
  </w:style>
  <w:style w:type="paragraph" w:styleId="Pidipagina">
    <w:name w:val="footer"/>
    <w:basedOn w:val="Normale"/>
    <w:link w:val="PidipaginaCarattere"/>
    <w:uiPriority w:val="99"/>
    <w:unhideWhenUsed/>
    <w:rsid w:val="00D13351"/>
    <w:pPr>
      <w:tabs>
        <w:tab w:val="center" w:pos="4536"/>
        <w:tab w:val="right" w:pos="9072"/>
      </w:tabs>
    </w:pPr>
  </w:style>
  <w:style w:type="paragraph" w:styleId="Testofumetto">
    <w:name w:val="Balloon Text"/>
    <w:basedOn w:val="Normale"/>
    <w:link w:val="TestofumettoCarattere"/>
    <w:uiPriority w:val="99"/>
    <w:semiHidden/>
    <w:unhideWhenUsed/>
    <w:qFormat/>
    <w:rsid w:val="00C64DBE"/>
    <w:pPr>
      <w:spacing w:after="0"/>
    </w:pPr>
    <w:rPr>
      <w:rFonts w:ascii="Tahoma" w:hAnsi="Tahoma" w:cs="Tahoma"/>
      <w:sz w:val="16"/>
      <w:szCs w:val="16"/>
    </w:rPr>
  </w:style>
  <w:style w:type="table" w:styleId="Grigliatabella">
    <w:name w:val="Table Grid"/>
    <w:basedOn w:val="Tabellanormale"/>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atavarie12">
    <w:name w:val="testata_varie12"/>
    <w:basedOn w:val="Normale"/>
    <w:link w:val="testatavarie12Carattere"/>
    <w:qFormat/>
    <w:rsid w:val="005A6355"/>
    <w:pPr>
      <w:suppressAutoHyphens w:val="0"/>
      <w:autoSpaceDE w:val="0"/>
      <w:autoSpaceDN w:val="0"/>
      <w:adjustRightInd w:val="0"/>
      <w:spacing w:after="0"/>
      <w:jc w:val="center"/>
    </w:pPr>
    <w:rPr>
      <w:rFonts w:ascii="Titillium Web" w:eastAsiaTheme="minorHAnsi" w:hAnsi="Titillium Web" w:cs="BkwnxrHelveticaLTCom"/>
      <w:sz w:val="24"/>
      <w:szCs w:val="24"/>
      <w:lang w:val="it-IT" w:eastAsia="en-US"/>
    </w:rPr>
  </w:style>
  <w:style w:type="character" w:customStyle="1" w:styleId="testatavarie12Carattere">
    <w:name w:val="testata_varie12 Carattere"/>
    <w:basedOn w:val="Carpredefinitoparagrafo"/>
    <w:link w:val="testatavarie12"/>
    <w:rsid w:val="005A6355"/>
    <w:rPr>
      <w:rFonts w:ascii="Titillium Web" w:eastAsiaTheme="minorHAnsi" w:hAnsi="Titillium Web" w:cs="BkwnxrHelveticaLTCom"/>
      <w:sz w:val="24"/>
      <w:szCs w:val="24"/>
      <w:lang w:val="it-IT" w:eastAsia="en-US"/>
    </w:rPr>
  </w:style>
  <w:style w:type="paragraph" w:customStyle="1" w:styleId="PIEDIPAG14">
    <w:name w:val="PIEDIPAG14"/>
    <w:basedOn w:val="Normale"/>
    <w:link w:val="PIEDIPAG14Carattere"/>
    <w:qFormat/>
    <w:rsid w:val="005A6355"/>
    <w:pPr>
      <w:suppressAutoHyphens w:val="0"/>
      <w:autoSpaceDE w:val="0"/>
      <w:autoSpaceDN w:val="0"/>
      <w:adjustRightInd w:val="0"/>
      <w:spacing w:after="0"/>
      <w:jc w:val="center"/>
    </w:pPr>
    <w:rPr>
      <w:rFonts w:ascii="Titillium Web" w:eastAsiaTheme="minorHAnsi" w:hAnsi="Titillium Web" w:cs="BkwnxrHelveticaLTCom"/>
      <w:b/>
      <w:bCs/>
      <w:color w:val="FFFFFF" w:themeColor="background1"/>
      <w:sz w:val="28"/>
      <w:szCs w:val="28"/>
      <w:lang w:val="en-US" w:eastAsia="en-US"/>
    </w:rPr>
  </w:style>
  <w:style w:type="paragraph" w:customStyle="1" w:styleId="PIEDIPAG10">
    <w:name w:val="PIEDIPAG10"/>
    <w:basedOn w:val="testatavarie12"/>
    <w:link w:val="PIEDIPAG10Carattere"/>
    <w:qFormat/>
    <w:rsid w:val="005A6355"/>
    <w:rPr>
      <w:color w:val="FFFFFF" w:themeColor="background1"/>
    </w:rPr>
  </w:style>
  <w:style w:type="character" w:customStyle="1" w:styleId="PIEDIPAG14Carattere">
    <w:name w:val="PIEDIPAG14 Carattere"/>
    <w:basedOn w:val="Carpredefinitoparagrafo"/>
    <w:link w:val="PIEDIPAG14"/>
    <w:rsid w:val="005A6355"/>
    <w:rPr>
      <w:rFonts w:ascii="Titillium Web" w:eastAsiaTheme="minorHAnsi" w:hAnsi="Titillium Web" w:cs="BkwnxrHelveticaLTCom"/>
      <w:b/>
      <w:bCs/>
      <w:color w:val="FFFFFF" w:themeColor="background1"/>
      <w:sz w:val="28"/>
      <w:szCs w:val="28"/>
      <w:lang w:val="en-US" w:eastAsia="en-US"/>
    </w:rPr>
  </w:style>
  <w:style w:type="character" w:customStyle="1" w:styleId="PIEDIPAG10Carattere">
    <w:name w:val="PIEDIPAG10 Carattere"/>
    <w:basedOn w:val="testatavarie12Carattere"/>
    <w:link w:val="PIEDIPAG10"/>
    <w:rsid w:val="005A6355"/>
    <w:rPr>
      <w:rFonts w:ascii="Titillium Web" w:eastAsiaTheme="minorHAnsi" w:hAnsi="Titillium Web" w:cs="BkwnxrHelveticaLTCom"/>
      <w:color w:val="FFFFFF" w:themeColor="background1"/>
      <w:sz w:val="24"/>
      <w:szCs w:val="24"/>
      <w:lang w:val="it-IT" w:eastAsia="en-US"/>
    </w:rPr>
  </w:style>
  <w:style w:type="paragraph" w:styleId="Nessunaspaziatura">
    <w:name w:val="No Spacing"/>
    <w:uiPriority w:val="1"/>
    <w:qFormat/>
    <w:rsid w:val="005A6355"/>
    <w:pPr>
      <w:suppressAutoHyphens w:val="0"/>
    </w:pPr>
    <w:rPr>
      <w:rFonts w:asciiTheme="minorHAnsi" w:eastAsiaTheme="minorHAnsi" w:hAnsiTheme="minorHAnsi" w:cstheme="minorBidi"/>
      <w:sz w:val="24"/>
      <w:szCs w:val="24"/>
      <w:lang w:val="it-IT" w:eastAsia="en-US"/>
    </w:rPr>
  </w:style>
  <w:style w:type="character" w:styleId="Collegamentoipertestuale">
    <w:name w:val="Hyperlink"/>
    <w:basedOn w:val="Carpredefinitoparagrafo"/>
    <w:uiPriority w:val="99"/>
    <w:unhideWhenUsed/>
    <w:rsid w:val="0083575C"/>
    <w:rPr>
      <w:color w:val="0563C1" w:themeColor="hyperlink"/>
      <w:u w:val="single"/>
    </w:rPr>
  </w:style>
  <w:style w:type="character" w:styleId="Menzionenonrisolta">
    <w:name w:val="Unresolved Mention"/>
    <w:basedOn w:val="Carpredefinitoparagrafo"/>
    <w:uiPriority w:val="99"/>
    <w:semiHidden/>
    <w:unhideWhenUsed/>
    <w:rsid w:val="008357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794361">
      <w:bodyDiv w:val="1"/>
      <w:marLeft w:val="0"/>
      <w:marRight w:val="0"/>
      <w:marTop w:val="0"/>
      <w:marBottom w:val="0"/>
      <w:divBdr>
        <w:top w:val="none" w:sz="0" w:space="0" w:color="auto"/>
        <w:left w:val="none" w:sz="0" w:space="0" w:color="auto"/>
        <w:bottom w:val="none" w:sz="0" w:space="0" w:color="auto"/>
        <w:right w:val="none" w:sz="0" w:space="0" w:color="auto"/>
      </w:divBdr>
    </w:div>
    <w:div w:id="324166989">
      <w:bodyDiv w:val="1"/>
      <w:marLeft w:val="0"/>
      <w:marRight w:val="0"/>
      <w:marTop w:val="0"/>
      <w:marBottom w:val="0"/>
      <w:divBdr>
        <w:top w:val="none" w:sz="0" w:space="0" w:color="auto"/>
        <w:left w:val="none" w:sz="0" w:space="0" w:color="auto"/>
        <w:bottom w:val="none" w:sz="0" w:space="0" w:color="auto"/>
        <w:right w:val="none" w:sz="0" w:space="0" w:color="auto"/>
      </w:divBdr>
    </w:div>
    <w:div w:id="369231950">
      <w:bodyDiv w:val="1"/>
      <w:marLeft w:val="0"/>
      <w:marRight w:val="0"/>
      <w:marTop w:val="0"/>
      <w:marBottom w:val="0"/>
      <w:divBdr>
        <w:top w:val="none" w:sz="0" w:space="0" w:color="auto"/>
        <w:left w:val="none" w:sz="0" w:space="0" w:color="auto"/>
        <w:bottom w:val="none" w:sz="0" w:space="0" w:color="auto"/>
        <w:right w:val="none" w:sz="0" w:space="0" w:color="auto"/>
      </w:divBdr>
    </w:div>
    <w:div w:id="504437178">
      <w:bodyDiv w:val="1"/>
      <w:marLeft w:val="0"/>
      <w:marRight w:val="0"/>
      <w:marTop w:val="0"/>
      <w:marBottom w:val="0"/>
      <w:divBdr>
        <w:top w:val="none" w:sz="0" w:space="0" w:color="auto"/>
        <w:left w:val="none" w:sz="0" w:space="0" w:color="auto"/>
        <w:bottom w:val="none" w:sz="0" w:space="0" w:color="auto"/>
        <w:right w:val="none" w:sz="0" w:space="0" w:color="auto"/>
      </w:divBdr>
    </w:div>
    <w:div w:id="1245648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459</Words>
  <Characters>2620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Materials Structure</vt:lpstr>
      <vt:lpstr>Materials Structure</vt:lpstr>
    </vt:vector>
  </TitlesOfParts>
  <Company>MFF UK</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cp:keywords/>
  <dc:description/>
  <cp:lastModifiedBy>PAOLO BERARDINO</cp:lastModifiedBy>
  <cp:revision>7</cp:revision>
  <dcterms:created xsi:type="dcterms:W3CDTF">2025-05-30T09:17:00Z</dcterms:created>
  <dcterms:modified xsi:type="dcterms:W3CDTF">2025-07-31T12:08:00Z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