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0730" w14:textId="26EF3779" w:rsidR="005A4EED" w:rsidRPr="003D66D0" w:rsidRDefault="005A4EED" w:rsidP="003D66D0">
      <w:pPr>
        <w:jc w:val="center"/>
        <w:rPr>
          <w:rFonts w:ascii="Arial" w:hAnsi="Arial" w:cs="Arial"/>
          <w:b/>
          <w:bCs/>
          <w:lang w:val="en-US" w:eastAsia="it-IT"/>
        </w:rPr>
      </w:pPr>
      <w:r w:rsidRPr="003D66D0">
        <w:rPr>
          <w:rFonts w:ascii="Arial" w:hAnsi="Arial" w:cs="Arial"/>
          <w:b/>
          <w:bCs/>
          <w:lang w:val="en-US"/>
        </w:rPr>
        <w:t>From Nets to Imaging: Towards Next-Generation Zooplankton Monitoring in ITINERIS</w:t>
      </w:r>
    </w:p>
    <w:p w14:paraId="67677A85" w14:textId="77777777" w:rsidR="005A4EED" w:rsidRPr="00664F24" w:rsidRDefault="005A4EED" w:rsidP="003D66D0">
      <w:pPr>
        <w:jc w:val="center"/>
        <w:rPr>
          <w:lang w:val="en-US" w:eastAsia="it-IT"/>
        </w:rPr>
      </w:pPr>
    </w:p>
    <w:p w14:paraId="1351F8E2" w14:textId="114DD7F2" w:rsidR="00D2545C" w:rsidRPr="003D66D0" w:rsidRDefault="00D2545C" w:rsidP="003D66D0">
      <w:pPr>
        <w:pStyle w:val="Titolo2"/>
        <w:jc w:val="center"/>
        <w:rPr>
          <w:rFonts w:ascii="Arial" w:hAnsi="Arial" w:cs="Arial"/>
          <w:b/>
          <w:bCs/>
          <w:color w:val="auto"/>
          <w:sz w:val="22"/>
          <w:szCs w:val="22"/>
        </w:rPr>
      </w:pPr>
      <w:r w:rsidRPr="003D66D0">
        <w:rPr>
          <w:rFonts w:ascii="Arial" w:hAnsi="Arial" w:cs="Arial"/>
          <w:b/>
          <w:bCs/>
          <w:color w:val="auto"/>
          <w:sz w:val="22"/>
          <w:szCs w:val="22"/>
        </w:rPr>
        <w:t>E</w:t>
      </w:r>
      <w:r w:rsidR="00664F24">
        <w:rPr>
          <w:rFonts w:ascii="Arial" w:hAnsi="Arial" w:cs="Arial"/>
          <w:b/>
          <w:bCs/>
          <w:color w:val="auto"/>
          <w:sz w:val="22"/>
          <w:szCs w:val="22"/>
        </w:rPr>
        <w:t>.</w:t>
      </w:r>
      <w:r w:rsidRPr="003D66D0">
        <w:rPr>
          <w:rFonts w:ascii="Arial" w:hAnsi="Arial" w:cs="Arial"/>
          <w:b/>
          <w:bCs/>
          <w:color w:val="auto"/>
          <w:sz w:val="22"/>
          <w:szCs w:val="22"/>
        </w:rPr>
        <w:t xml:space="preserve"> Camatti</w:t>
      </w:r>
      <w:r w:rsidRPr="003D66D0">
        <w:rPr>
          <w:rFonts w:ascii="Arial" w:hAnsi="Arial" w:cs="Arial"/>
          <w:b/>
          <w:bCs/>
          <w:color w:val="auto"/>
          <w:sz w:val="22"/>
          <w:szCs w:val="22"/>
          <w:vertAlign w:val="superscript"/>
        </w:rPr>
        <w:t>1</w:t>
      </w:r>
      <w:r w:rsidRPr="003D66D0">
        <w:rPr>
          <w:rFonts w:ascii="Arial" w:hAnsi="Arial" w:cs="Arial"/>
          <w:b/>
          <w:bCs/>
          <w:color w:val="auto"/>
          <w:sz w:val="22"/>
          <w:szCs w:val="22"/>
        </w:rPr>
        <w:t xml:space="preserve">, </w:t>
      </w:r>
      <w:r w:rsidR="00A173EE" w:rsidRPr="003D66D0">
        <w:rPr>
          <w:rFonts w:ascii="Arial" w:hAnsi="Arial" w:cs="Arial"/>
          <w:b/>
          <w:bCs/>
          <w:color w:val="auto"/>
          <w:sz w:val="22"/>
          <w:szCs w:val="22"/>
        </w:rPr>
        <w:t>S</w:t>
      </w:r>
      <w:r w:rsidR="00664F24">
        <w:rPr>
          <w:rFonts w:ascii="Arial" w:hAnsi="Arial" w:cs="Arial"/>
          <w:b/>
          <w:bCs/>
          <w:color w:val="auto"/>
          <w:sz w:val="22"/>
          <w:szCs w:val="22"/>
        </w:rPr>
        <w:t>.</w:t>
      </w:r>
      <w:r w:rsidR="00A173EE" w:rsidRPr="003D66D0">
        <w:rPr>
          <w:rFonts w:ascii="Arial" w:hAnsi="Arial" w:cs="Arial"/>
          <w:b/>
          <w:bCs/>
          <w:color w:val="auto"/>
          <w:sz w:val="22"/>
          <w:szCs w:val="22"/>
        </w:rPr>
        <w:t xml:space="preserve"> </w:t>
      </w:r>
      <w:proofErr w:type="spellStart"/>
      <w:r w:rsidR="00A173EE" w:rsidRPr="003D66D0">
        <w:rPr>
          <w:rFonts w:ascii="Arial" w:hAnsi="Arial" w:cs="Arial"/>
          <w:b/>
          <w:bCs/>
          <w:color w:val="auto"/>
          <w:sz w:val="22"/>
          <w:szCs w:val="22"/>
        </w:rPr>
        <w:t>Armeli</w:t>
      </w:r>
      <w:proofErr w:type="spellEnd"/>
      <w:r w:rsidR="00A173EE" w:rsidRPr="003D66D0">
        <w:rPr>
          <w:rFonts w:ascii="Arial" w:hAnsi="Arial" w:cs="Arial"/>
          <w:b/>
          <w:bCs/>
          <w:color w:val="auto"/>
          <w:sz w:val="22"/>
          <w:szCs w:val="22"/>
        </w:rPr>
        <w:t xml:space="preserve"> Minicante</w:t>
      </w:r>
      <w:r w:rsidR="00A173EE" w:rsidRPr="003D66D0">
        <w:rPr>
          <w:rFonts w:ascii="Arial" w:hAnsi="Arial" w:cs="Arial"/>
          <w:b/>
          <w:bCs/>
          <w:color w:val="auto"/>
          <w:sz w:val="22"/>
          <w:szCs w:val="22"/>
          <w:vertAlign w:val="superscript"/>
        </w:rPr>
        <w:t>1</w:t>
      </w:r>
      <w:r w:rsidR="00A173EE" w:rsidRPr="003D66D0">
        <w:rPr>
          <w:rFonts w:ascii="Arial" w:hAnsi="Arial" w:cs="Arial"/>
          <w:b/>
          <w:bCs/>
          <w:color w:val="auto"/>
          <w:sz w:val="22"/>
          <w:szCs w:val="22"/>
        </w:rPr>
        <w:t xml:space="preserve">, </w:t>
      </w:r>
      <w:r w:rsidR="00664F24">
        <w:rPr>
          <w:rFonts w:ascii="Arial" w:hAnsi="Arial" w:cs="Arial"/>
          <w:b/>
          <w:bCs/>
          <w:color w:val="auto"/>
          <w:sz w:val="22"/>
          <w:szCs w:val="22"/>
        </w:rPr>
        <w:t>A. Bergamasco</w:t>
      </w:r>
      <w:r w:rsidR="00664F24" w:rsidRPr="004A0AA3">
        <w:rPr>
          <w:rFonts w:ascii="Arial" w:hAnsi="Arial" w:cs="Arial"/>
          <w:b/>
          <w:bCs/>
          <w:color w:val="auto"/>
          <w:sz w:val="22"/>
          <w:szCs w:val="22"/>
          <w:vertAlign w:val="superscript"/>
        </w:rPr>
        <w:t>1</w:t>
      </w:r>
      <w:r w:rsidR="00664F24">
        <w:rPr>
          <w:rFonts w:ascii="Arial" w:hAnsi="Arial" w:cs="Arial"/>
          <w:b/>
          <w:bCs/>
          <w:color w:val="auto"/>
          <w:sz w:val="22"/>
          <w:szCs w:val="22"/>
        </w:rPr>
        <w:t xml:space="preserve">, </w:t>
      </w:r>
      <w:r w:rsidR="00F9704F">
        <w:rPr>
          <w:rFonts w:ascii="Arial" w:hAnsi="Arial" w:cs="Arial"/>
          <w:b/>
          <w:bCs/>
          <w:color w:val="auto"/>
          <w:sz w:val="22"/>
          <w:szCs w:val="22"/>
        </w:rPr>
        <w:t>C. Bergami</w:t>
      </w:r>
      <w:r w:rsidR="00F9704F">
        <w:rPr>
          <w:rFonts w:ascii="Arial" w:hAnsi="Arial" w:cs="Arial"/>
          <w:b/>
          <w:bCs/>
          <w:color w:val="auto"/>
          <w:sz w:val="22"/>
          <w:szCs w:val="22"/>
          <w:vertAlign w:val="superscript"/>
        </w:rPr>
        <w:t>2</w:t>
      </w:r>
      <w:r w:rsidR="00F9704F">
        <w:rPr>
          <w:rFonts w:ascii="Arial" w:hAnsi="Arial" w:cs="Arial"/>
          <w:b/>
          <w:bCs/>
          <w:color w:val="auto"/>
          <w:sz w:val="22"/>
          <w:szCs w:val="22"/>
        </w:rPr>
        <w:t xml:space="preserve">, </w:t>
      </w:r>
      <w:r w:rsidR="00A173EE" w:rsidRPr="003D66D0">
        <w:rPr>
          <w:rFonts w:ascii="Arial" w:hAnsi="Arial" w:cs="Arial"/>
          <w:b/>
          <w:bCs/>
          <w:color w:val="auto"/>
          <w:sz w:val="22"/>
          <w:szCs w:val="22"/>
        </w:rPr>
        <w:t>L</w:t>
      </w:r>
      <w:r w:rsidR="00664F24">
        <w:rPr>
          <w:rFonts w:ascii="Arial" w:hAnsi="Arial" w:cs="Arial"/>
          <w:b/>
          <w:bCs/>
          <w:color w:val="auto"/>
          <w:sz w:val="22"/>
          <w:szCs w:val="22"/>
        </w:rPr>
        <w:t>.</w:t>
      </w:r>
      <w:r w:rsidR="00A173EE" w:rsidRPr="003D66D0">
        <w:rPr>
          <w:rFonts w:ascii="Arial" w:hAnsi="Arial" w:cs="Arial"/>
          <w:b/>
          <w:bCs/>
          <w:color w:val="auto"/>
          <w:sz w:val="22"/>
          <w:szCs w:val="22"/>
        </w:rPr>
        <w:t xml:space="preserve"> Capotondi</w:t>
      </w:r>
      <w:r w:rsidR="00F9704F">
        <w:rPr>
          <w:rFonts w:ascii="Arial" w:hAnsi="Arial" w:cs="Arial"/>
          <w:b/>
          <w:bCs/>
          <w:color w:val="auto"/>
          <w:sz w:val="22"/>
          <w:szCs w:val="22"/>
          <w:vertAlign w:val="superscript"/>
        </w:rPr>
        <w:t>3</w:t>
      </w:r>
      <w:r w:rsidR="00A173EE" w:rsidRPr="003D66D0">
        <w:rPr>
          <w:rFonts w:ascii="Arial" w:hAnsi="Arial" w:cs="Arial"/>
          <w:b/>
          <w:bCs/>
          <w:color w:val="auto"/>
          <w:sz w:val="22"/>
          <w:szCs w:val="22"/>
        </w:rPr>
        <w:t xml:space="preserve"> E</w:t>
      </w:r>
      <w:r w:rsidR="00664F24">
        <w:rPr>
          <w:rFonts w:ascii="Arial" w:hAnsi="Arial" w:cs="Arial"/>
          <w:b/>
          <w:bCs/>
          <w:color w:val="auto"/>
          <w:sz w:val="22"/>
          <w:szCs w:val="22"/>
        </w:rPr>
        <w:t>.</w:t>
      </w:r>
      <w:r w:rsidR="00A173EE" w:rsidRPr="003D66D0">
        <w:rPr>
          <w:rFonts w:ascii="Arial" w:hAnsi="Arial" w:cs="Arial"/>
          <w:b/>
          <w:bCs/>
          <w:color w:val="auto"/>
          <w:sz w:val="22"/>
          <w:szCs w:val="22"/>
        </w:rPr>
        <w:t xml:space="preserve"> Di Russo</w:t>
      </w:r>
      <w:r w:rsidR="00A173EE" w:rsidRPr="003D66D0">
        <w:rPr>
          <w:rFonts w:ascii="Arial" w:hAnsi="Arial" w:cs="Arial"/>
          <w:b/>
          <w:bCs/>
          <w:color w:val="auto"/>
          <w:sz w:val="22"/>
          <w:szCs w:val="22"/>
          <w:vertAlign w:val="superscript"/>
        </w:rPr>
        <w:t>1</w:t>
      </w:r>
      <w:r w:rsidR="00A173EE" w:rsidRPr="003D66D0">
        <w:rPr>
          <w:rFonts w:ascii="Arial" w:hAnsi="Arial" w:cs="Arial"/>
          <w:b/>
          <w:bCs/>
          <w:color w:val="auto"/>
          <w:sz w:val="22"/>
          <w:szCs w:val="22"/>
        </w:rPr>
        <w:t xml:space="preserve">, </w:t>
      </w:r>
      <w:r w:rsidRPr="003D66D0">
        <w:rPr>
          <w:rFonts w:ascii="Arial" w:hAnsi="Arial" w:cs="Arial"/>
          <w:b/>
          <w:bCs/>
          <w:color w:val="auto"/>
          <w:sz w:val="22"/>
          <w:szCs w:val="22"/>
        </w:rPr>
        <w:t>R</w:t>
      </w:r>
      <w:r w:rsidR="00664F24">
        <w:rPr>
          <w:rFonts w:ascii="Arial" w:hAnsi="Arial" w:cs="Arial"/>
          <w:b/>
          <w:bCs/>
          <w:color w:val="auto"/>
          <w:sz w:val="22"/>
          <w:szCs w:val="22"/>
        </w:rPr>
        <w:t>.</w:t>
      </w:r>
      <w:r w:rsidRPr="003D66D0">
        <w:rPr>
          <w:rFonts w:ascii="Arial" w:hAnsi="Arial" w:cs="Arial"/>
          <w:b/>
          <w:bCs/>
          <w:color w:val="auto"/>
          <w:sz w:val="22"/>
          <w:szCs w:val="22"/>
        </w:rPr>
        <w:t xml:space="preserve"> D’</w:t>
      </w:r>
      <w:r w:rsidR="00664F24">
        <w:rPr>
          <w:rFonts w:ascii="Arial" w:hAnsi="Arial" w:cs="Arial"/>
          <w:b/>
          <w:bCs/>
          <w:color w:val="auto"/>
          <w:sz w:val="22"/>
          <w:szCs w:val="22"/>
        </w:rPr>
        <w:t>O</w:t>
      </w:r>
      <w:r w:rsidRPr="003D66D0">
        <w:rPr>
          <w:rFonts w:ascii="Arial" w:hAnsi="Arial" w:cs="Arial"/>
          <w:b/>
          <w:bCs/>
          <w:color w:val="auto"/>
          <w:sz w:val="22"/>
          <w:szCs w:val="22"/>
        </w:rPr>
        <w:t>nofrio</w:t>
      </w:r>
      <w:r w:rsidRPr="003D66D0">
        <w:rPr>
          <w:rFonts w:ascii="Arial" w:hAnsi="Arial" w:cs="Arial"/>
          <w:b/>
          <w:bCs/>
          <w:color w:val="auto"/>
          <w:sz w:val="22"/>
          <w:szCs w:val="22"/>
          <w:vertAlign w:val="superscript"/>
        </w:rPr>
        <w:t>1</w:t>
      </w:r>
      <w:r w:rsidRPr="003D66D0">
        <w:rPr>
          <w:rFonts w:ascii="Arial" w:hAnsi="Arial" w:cs="Arial"/>
          <w:b/>
          <w:bCs/>
          <w:color w:val="auto"/>
          <w:sz w:val="22"/>
          <w:szCs w:val="22"/>
        </w:rPr>
        <w:t>, L</w:t>
      </w:r>
      <w:r w:rsidR="00664F24">
        <w:rPr>
          <w:rFonts w:ascii="Arial" w:hAnsi="Arial" w:cs="Arial"/>
          <w:b/>
          <w:bCs/>
          <w:color w:val="auto"/>
          <w:sz w:val="22"/>
          <w:szCs w:val="22"/>
        </w:rPr>
        <w:t>.</w:t>
      </w:r>
      <w:r w:rsidRPr="003D66D0">
        <w:rPr>
          <w:rFonts w:ascii="Arial" w:hAnsi="Arial" w:cs="Arial"/>
          <w:b/>
          <w:bCs/>
          <w:color w:val="auto"/>
          <w:sz w:val="22"/>
          <w:szCs w:val="22"/>
        </w:rPr>
        <w:t xml:space="preserve"> Ferraro</w:t>
      </w:r>
      <w:r w:rsidR="00F9704F">
        <w:rPr>
          <w:rFonts w:ascii="Arial" w:hAnsi="Arial" w:cs="Arial"/>
          <w:b/>
          <w:bCs/>
          <w:color w:val="auto"/>
          <w:sz w:val="22"/>
          <w:szCs w:val="22"/>
          <w:vertAlign w:val="superscript"/>
        </w:rPr>
        <w:t>4</w:t>
      </w:r>
      <w:r w:rsidRPr="003D66D0">
        <w:rPr>
          <w:rFonts w:ascii="Arial" w:hAnsi="Arial" w:cs="Arial"/>
          <w:b/>
          <w:bCs/>
          <w:color w:val="auto"/>
          <w:sz w:val="22"/>
          <w:szCs w:val="22"/>
        </w:rPr>
        <w:t xml:space="preserve">, </w:t>
      </w:r>
      <w:r w:rsidR="00664F24">
        <w:rPr>
          <w:rFonts w:ascii="Arial" w:hAnsi="Arial" w:cs="Arial"/>
          <w:b/>
          <w:bCs/>
          <w:color w:val="auto"/>
          <w:sz w:val="22"/>
          <w:szCs w:val="22"/>
        </w:rPr>
        <w:t>L.</w:t>
      </w:r>
      <w:r w:rsidRPr="003D66D0">
        <w:rPr>
          <w:rFonts w:ascii="Arial" w:hAnsi="Arial" w:cs="Arial"/>
          <w:b/>
          <w:bCs/>
          <w:color w:val="auto"/>
          <w:sz w:val="22"/>
          <w:szCs w:val="22"/>
        </w:rPr>
        <w:t xml:space="preserve"> Giordano</w:t>
      </w:r>
      <w:r w:rsidR="00F9704F">
        <w:rPr>
          <w:rFonts w:ascii="Arial" w:hAnsi="Arial" w:cs="Arial"/>
          <w:b/>
          <w:bCs/>
          <w:color w:val="auto"/>
          <w:sz w:val="22"/>
          <w:szCs w:val="22"/>
          <w:vertAlign w:val="superscript"/>
        </w:rPr>
        <w:t>4</w:t>
      </w:r>
      <w:r w:rsidRPr="003D66D0">
        <w:rPr>
          <w:rFonts w:ascii="Arial" w:hAnsi="Arial" w:cs="Arial"/>
          <w:b/>
          <w:bCs/>
          <w:color w:val="auto"/>
          <w:sz w:val="22"/>
          <w:szCs w:val="22"/>
        </w:rPr>
        <w:t>, V</w:t>
      </w:r>
      <w:r w:rsidR="00664F24">
        <w:rPr>
          <w:rFonts w:ascii="Arial" w:hAnsi="Arial" w:cs="Arial"/>
          <w:b/>
          <w:bCs/>
          <w:color w:val="auto"/>
          <w:sz w:val="22"/>
          <w:szCs w:val="22"/>
        </w:rPr>
        <w:t>.</w:t>
      </w:r>
      <w:r w:rsidRPr="003D66D0">
        <w:rPr>
          <w:rFonts w:ascii="Arial" w:hAnsi="Arial" w:cs="Arial"/>
          <w:b/>
          <w:bCs/>
          <w:color w:val="auto"/>
          <w:sz w:val="22"/>
          <w:szCs w:val="22"/>
        </w:rPr>
        <w:t xml:space="preserve"> Grande</w:t>
      </w:r>
      <w:r w:rsidR="00F9704F">
        <w:rPr>
          <w:rFonts w:ascii="Arial" w:hAnsi="Arial" w:cs="Arial"/>
          <w:b/>
          <w:bCs/>
          <w:color w:val="auto"/>
          <w:sz w:val="22"/>
          <w:szCs w:val="22"/>
          <w:vertAlign w:val="superscript"/>
        </w:rPr>
        <w:t>3</w:t>
      </w:r>
      <w:r w:rsidRPr="003D66D0">
        <w:rPr>
          <w:rFonts w:ascii="Arial" w:hAnsi="Arial" w:cs="Arial"/>
          <w:b/>
          <w:bCs/>
          <w:color w:val="auto"/>
          <w:sz w:val="22"/>
          <w:szCs w:val="22"/>
        </w:rPr>
        <w:t>, I</w:t>
      </w:r>
      <w:r w:rsidR="00664F24">
        <w:rPr>
          <w:rFonts w:ascii="Arial" w:hAnsi="Arial" w:cs="Arial"/>
          <w:b/>
          <w:bCs/>
          <w:color w:val="auto"/>
          <w:sz w:val="22"/>
          <w:szCs w:val="22"/>
        </w:rPr>
        <w:t>.</w:t>
      </w:r>
      <w:r w:rsidRPr="003D66D0">
        <w:rPr>
          <w:rFonts w:ascii="Arial" w:hAnsi="Arial" w:cs="Arial"/>
          <w:b/>
          <w:bCs/>
          <w:color w:val="auto"/>
          <w:sz w:val="22"/>
          <w:szCs w:val="22"/>
        </w:rPr>
        <w:t xml:space="preserve"> Guarneri</w:t>
      </w:r>
      <w:r w:rsidRPr="003D66D0">
        <w:rPr>
          <w:rFonts w:ascii="Arial" w:hAnsi="Arial" w:cs="Arial"/>
          <w:b/>
          <w:bCs/>
          <w:color w:val="auto"/>
          <w:sz w:val="22"/>
          <w:szCs w:val="22"/>
          <w:vertAlign w:val="superscript"/>
        </w:rPr>
        <w:t>1</w:t>
      </w:r>
      <w:r w:rsidRPr="003D66D0">
        <w:rPr>
          <w:rFonts w:ascii="Arial" w:hAnsi="Arial" w:cs="Arial"/>
          <w:b/>
          <w:bCs/>
          <w:color w:val="auto"/>
          <w:sz w:val="22"/>
          <w:szCs w:val="22"/>
        </w:rPr>
        <w:t xml:space="preserve">, </w:t>
      </w:r>
      <w:r w:rsidR="00562206" w:rsidRPr="003D66D0">
        <w:rPr>
          <w:rFonts w:ascii="Arial" w:hAnsi="Arial" w:cs="Arial"/>
          <w:b/>
          <w:bCs/>
          <w:color w:val="auto"/>
          <w:sz w:val="22"/>
          <w:szCs w:val="22"/>
        </w:rPr>
        <w:t>G. La Forgia</w:t>
      </w:r>
      <w:r w:rsidR="00F9704F">
        <w:rPr>
          <w:rFonts w:ascii="Arial" w:hAnsi="Arial" w:cs="Arial"/>
          <w:b/>
          <w:bCs/>
          <w:color w:val="auto"/>
          <w:sz w:val="22"/>
          <w:szCs w:val="22"/>
          <w:vertAlign w:val="superscript"/>
        </w:rPr>
        <w:t>5</w:t>
      </w:r>
      <w:r w:rsidR="00562206" w:rsidRPr="003D66D0">
        <w:rPr>
          <w:rFonts w:ascii="Arial" w:hAnsi="Arial" w:cs="Arial"/>
          <w:b/>
          <w:bCs/>
          <w:color w:val="auto"/>
          <w:sz w:val="22"/>
          <w:szCs w:val="22"/>
        </w:rPr>
        <w:t xml:space="preserve">, </w:t>
      </w:r>
      <w:r w:rsidRPr="003D66D0">
        <w:rPr>
          <w:rFonts w:ascii="Arial" w:hAnsi="Arial" w:cs="Arial"/>
          <w:b/>
          <w:bCs/>
          <w:color w:val="auto"/>
          <w:sz w:val="22"/>
          <w:szCs w:val="22"/>
        </w:rPr>
        <w:t>F</w:t>
      </w:r>
      <w:r w:rsidR="00664F24">
        <w:rPr>
          <w:rFonts w:ascii="Arial" w:hAnsi="Arial" w:cs="Arial"/>
          <w:b/>
          <w:bCs/>
          <w:color w:val="auto"/>
          <w:sz w:val="22"/>
          <w:szCs w:val="22"/>
        </w:rPr>
        <w:t>.</w:t>
      </w:r>
      <w:r w:rsidRPr="003D66D0">
        <w:rPr>
          <w:rFonts w:ascii="Arial" w:hAnsi="Arial" w:cs="Arial"/>
          <w:b/>
          <w:bCs/>
          <w:color w:val="auto"/>
          <w:sz w:val="22"/>
          <w:szCs w:val="22"/>
        </w:rPr>
        <w:t xml:space="preserve"> Maggiore</w:t>
      </w:r>
      <w:r w:rsidRPr="003D66D0">
        <w:rPr>
          <w:rFonts w:ascii="Arial" w:hAnsi="Arial" w:cs="Arial"/>
          <w:b/>
          <w:bCs/>
          <w:color w:val="auto"/>
          <w:sz w:val="22"/>
          <w:szCs w:val="22"/>
          <w:vertAlign w:val="superscript"/>
        </w:rPr>
        <w:t>1</w:t>
      </w:r>
      <w:r w:rsidRPr="003D66D0">
        <w:rPr>
          <w:rFonts w:ascii="Arial" w:hAnsi="Arial" w:cs="Arial"/>
          <w:b/>
          <w:bCs/>
          <w:color w:val="auto"/>
          <w:sz w:val="22"/>
          <w:szCs w:val="22"/>
        </w:rPr>
        <w:t xml:space="preserve">, </w:t>
      </w:r>
      <w:r w:rsidR="00335DFE" w:rsidRPr="003D66D0">
        <w:rPr>
          <w:rFonts w:ascii="Arial" w:hAnsi="Arial" w:cs="Arial"/>
          <w:b/>
          <w:bCs/>
          <w:color w:val="auto"/>
          <w:sz w:val="22"/>
          <w:szCs w:val="22"/>
        </w:rPr>
        <w:t>N</w:t>
      </w:r>
      <w:r w:rsidR="00664F24">
        <w:rPr>
          <w:rFonts w:ascii="Arial" w:hAnsi="Arial" w:cs="Arial"/>
          <w:b/>
          <w:bCs/>
          <w:color w:val="auto"/>
          <w:sz w:val="22"/>
          <w:szCs w:val="22"/>
        </w:rPr>
        <w:t>.</w:t>
      </w:r>
      <w:r w:rsidR="00335DFE" w:rsidRPr="003D66D0">
        <w:rPr>
          <w:rFonts w:ascii="Arial" w:hAnsi="Arial" w:cs="Arial"/>
          <w:b/>
          <w:bCs/>
          <w:color w:val="auto"/>
          <w:sz w:val="22"/>
          <w:szCs w:val="22"/>
        </w:rPr>
        <w:t xml:space="preserve"> Nurra</w:t>
      </w:r>
      <w:r w:rsidR="00F9704F">
        <w:rPr>
          <w:rFonts w:ascii="Arial" w:hAnsi="Arial" w:cs="Arial"/>
          <w:b/>
          <w:bCs/>
          <w:color w:val="auto"/>
          <w:sz w:val="22"/>
          <w:szCs w:val="22"/>
          <w:vertAlign w:val="superscript"/>
        </w:rPr>
        <w:t>6</w:t>
      </w:r>
      <w:r w:rsidR="00335DFE" w:rsidRPr="003D66D0">
        <w:rPr>
          <w:rFonts w:ascii="Arial" w:hAnsi="Arial" w:cs="Arial"/>
          <w:b/>
          <w:bCs/>
          <w:color w:val="auto"/>
          <w:sz w:val="22"/>
          <w:szCs w:val="22"/>
          <w:vertAlign w:val="superscript"/>
        </w:rPr>
        <w:t>,</w:t>
      </w:r>
      <w:r w:rsidR="00F9704F">
        <w:rPr>
          <w:rFonts w:ascii="Arial" w:hAnsi="Arial" w:cs="Arial"/>
          <w:b/>
          <w:bCs/>
          <w:color w:val="auto"/>
          <w:sz w:val="22"/>
          <w:szCs w:val="22"/>
          <w:vertAlign w:val="superscript"/>
        </w:rPr>
        <w:t>7</w:t>
      </w:r>
      <w:r w:rsidR="00335DFE" w:rsidRPr="003D66D0">
        <w:rPr>
          <w:rFonts w:ascii="Arial" w:hAnsi="Arial" w:cs="Arial"/>
          <w:b/>
          <w:bCs/>
          <w:color w:val="auto"/>
          <w:sz w:val="22"/>
          <w:szCs w:val="22"/>
        </w:rPr>
        <w:t xml:space="preserve">, </w:t>
      </w:r>
      <w:r w:rsidR="00A173EE" w:rsidRPr="003D66D0">
        <w:rPr>
          <w:rFonts w:ascii="Arial" w:hAnsi="Arial" w:cs="Arial"/>
          <w:b/>
          <w:bCs/>
          <w:color w:val="auto"/>
          <w:sz w:val="22"/>
          <w:szCs w:val="22"/>
        </w:rPr>
        <w:t>F</w:t>
      </w:r>
      <w:r w:rsidR="00664F24">
        <w:rPr>
          <w:rFonts w:ascii="Arial" w:hAnsi="Arial" w:cs="Arial"/>
          <w:b/>
          <w:bCs/>
          <w:color w:val="auto"/>
          <w:sz w:val="22"/>
          <w:szCs w:val="22"/>
        </w:rPr>
        <w:t>.</w:t>
      </w:r>
      <w:r w:rsidR="00A173EE" w:rsidRPr="003D66D0">
        <w:rPr>
          <w:rFonts w:ascii="Arial" w:hAnsi="Arial" w:cs="Arial"/>
          <w:b/>
          <w:bCs/>
          <w:color w:val="auto"/>
          <w:sz w:val="22"/>
          <w:szCs w:val="22"/>
        </w:rPr>
        <w:t xml:space="preserve"> Riminucci</w:t>
      </w:r>
      <w:r w:rsidR="00F9704F">
        <w:rPr>
          <w:rFonts w:ascii="Arial" w:hAnsi="Arial" w:cs="Arial"/>
          <w:b/>
          <w:bCs/>
          <w:color w:val="auto"/>
          <w:sz w:val="22"/>
          <w:szCs w:val="22"/>
          <w:vertAlign w:val="superscript"/>
        </w:rPr>
        <w:t>3</w:t>
      </w:r>
      <w:r w:rsidR="00A173EE" w:rsidRPr="003D66D0">
        <w:rPr>
          <w:rFonts w:ascii="Arial" w:hAnsi="Arial" w:cs="Arial"/>
          <w:b/>
          <w:bCs/>
          <w:color w:val="auto"/>
          <w:sz w:val="22"/>
          <w:szCs w:val="22"/>
        </w:rPr>
        <w:t xml:space="preserve">, </w:t>
      </w:r>
      <w:r w:rsidRPr="003D66D0">
        <w:rPr>
          <w:rFonts w:ascii="Arial" w:hAnsi="Arial" w:cs="Arial"/>
          <w:b/>
          <w:bCs/>
          <w:color w:val="auto"/>
          <w:sz w:val="22"/>
          <w:szCs w:val="22"/>
        </w:rPr>
        <w:t>M</w:t>
      </w:r>
      <w:r w:rsidR="00664F24">
        <w:rPr>
          <w:rFonts w:ascii="Arial" w:hAnsi="Arial" w:cs="Arial"/>
          <w:b/>
          <w:bCs/>
          <w:color w:val="auto"/>
          <w:sz w:val="22"/>
          <w:szCs w:val="22"/>
        </w:rPr>
        <w:t>.</w:t>
      </w:r>
      <w:r w:rsidRPr="003D66D0">
        <w:rPr>
          <w:rFonts w:ascii="Arial" w:hAnsi="Arial" w:cs="Arial"/>
          <w:b/>
          <w:bCs/>
          <w:color w:val="auto"/>
          <w:sz w:val="22"/>
          <w:szCs w:val="22"/>
        </w:rPr>
        <w:t xml:space="preserve"> Sigovini</w:t>
      </w:r>
      <w:r w:rsidRPr="003D66D0">
        <w:rPr>
          <w:rFonts w:ascii="Arial" w:hAnsi="Arial" w:cs="Arial"/>
          <w:b/>
          <w:bCs/>
          <w:color w:val="auto"/>
          <w:sz w:val="22"/>
          <w:szCs w:val="22"/>
          <w:vertAlign w:val="superscript"/>
        </w:rPr>
        <w:t>1</w:t>
      </w:r>
      <w:r w:rsidR="002A6270" w:rsidRPr="003D66D0">
        <w:rPr>
          <w:rFonts w:ascii="Arial" w:hAnsi="Arial" w:cs="Arial"/>
          <w:b/>
          <w:bCs/>
          <w:color w:val="auto"/>
          <w:sz w:val="22"/>
          <w:szCs w:val="22"/>
        </w:rPr>
        <w:t xml:space="preserve">, </w:t>
      </w:r>
      <w:r w:rsidR="002A6270" w:rsidRPr="003D66D0">
        <w:rPr>
          <w:rFonts w:ascii="Arial" w:hAnsi="Arial" w:cs="Arial"/>
          <w:b/>
          <w:bCs/>
          <w:color w:val="auto"/>
          <w:sz w:val="22"/>
          <w:szCs w:val="22"/>
        </w:rPr>
        <w:t>E</w:t>
      </w:r>
      <w:r w:rsidR="00664F24">
        <w:rPr>
          <w:rFonts w:ascii="Arial" w:hAnsi="Arial" w:cs="Arial"/>
          <w:b/>
          <w:bCs/>
          <w:color w:val="auto"/>
          <w:sz w:val="22"/>
          <w:szCs w:val="22"/>
        </w:rPr>
        <w:t>.</w:t>
      </w:r>
      <w:r w:rsidR="002A6270" w:rsidRPr="003D66D0">
        <w:rPr>
          <w:rFonts w:ascii="Arial" w:hAnsi="Arial" w:cs="Arial"/>
          <w:b/>
          <w:bCs/>
          <w:color w:val="auto"/>
          <w:sz w:val="22"/>
          <w:szCs w:val="22"/>
        </w:rPr>
        <w:t xml:space="preserve"> Organelli</w:t>
      </w:r>
      <w:r w:rsidR="00F9704F" w:rsidRPr="003D66D0">
        <w:rPr>
          <w:rFonts w:ascii="Arial" w:hAnsi="Arial" w:cs="Arial"/>
          <w:b/>
          <w:bCs/>
          <w:color w:val="auto"/>
          <w:sz w:val="22"/>
          <w:szCs w:val="22"/>
          <w:vertAlign w:val="superscript"/>
        </w:rPr>
        <w:t>5</w:t>
      </w:r>
    </w:p>
    <w:p w14:paraId="09DAD35B" w14:textId="57B76F3D" w:rsidR="009F6661" w:rsidRDefault="00D2545C" w:rsidP="00664F24">
      <w:pPr>
        <w:pStyle w:val="Titolo3"/>
        <w:contextualSpacing/>
        <w:jc w:val="center"/>
        <w:rPr>
          <w:b w:val="0"/>
          <w:bCs w:val="0"/>
          <w:i/>
          <w:iCs/>
          <w:sz w:val="20"/>
          <w:szCs w:val="20"/>
          <w:lang w:val="en-US"/>
        </w:rPr>
      </w:pPr>
      <w:r w:rsidRPr="003D66D0">
        <w:rPr>
          <w:b w:val="0"/>
          <w:bCs w:val="0"/>
          <w:i/>
          <w:iCs/>
          <w:sz w:val="20"/>
          <w:szCs w:val="20"/>
          <w:vertAlign w:val="superscript"/>
          <w:lang w:val="en-US"/>
        </w:rPr>
        <w:t>1</w:t>
      </w:r>
      <w:r w:rsidR="00664F24" w:rsidRPr="003D66D0">
        <w:rPr>
          <w:b w:val="0"/>
          <w:bCs w:val="0"/>
          <w:i/>
          <w:iCs/>
          <w:sz w:val="20"/>
          <w:szCs w:val="20"/>
          <w:lang w:val="en-US"/>
        </w:rPr>
        <w:t>National Research Council (CNR), Institute of Marine Sciences (ISMAR</w:t>
      </w:r>
      <w:r w:rsidR="00664F24" w:rsidRPr="003D66D0">
        <w:rPr>
          <w:b w:val="0"/>
          <w:bCs w:val="0"/>
          <w:i/>
          <w:iCs/>
          <w:sz w:val="20"/>
          <w:szCs w:val="20"/>
          <w:lang w:val="en-US"/>
        </w:rPr>
        <w:t>)</w:t>
      </w:r>
      <w:r w:rsidRPr="003D66D0">
        <w:rPr>
          <w:b w:val="0"/>
          <w:bCs w:val="0"/>
          <w:i/>
          <w:iCs/>
          <w:sz w:val="20"/>
          <w:szCs w:val="20"/>
          <w:lang w:val="en-US"/>
        </w:rPr>
        <w:t>, Ven</w:t>
      </w:r>
      <w:r w:rsidR="00EA3D3F">
        <w:rPr>
          <w:b w:val="0"/>
          <w:bCs w:val="0"/>
          <w:i/>
          <w:iCs/>
          <w:sz w:val="20"/>
          <w:szCs w:val="20"/>
          <w:lang w:val="en-US"/>
        </w:rPr>
        <w:t>ezia</w:t>
      </w:r>
      <w:r w:rsidRPr="003D66D0">
        <w:rPr>
          <w:b w:val="0"/>
          <w:bCs w:val="0"/>
          <w:i/>
          <w:iCs/>
          <w:sz w:val="20"/>
          <w:szCs w:val="20"/>
          <w:lang w:val="en-US"/>
        </w:rPr>
        <w:t xml:space="preserve">, </w:t>
      </w:r>
      <w:r w:rsidR="00664F24">
        <w:rPr>
          <w:b w:val="0"/>
          <w:bCs w:val="0"/>
          <w:i/>
          <w:iCs/>
          <w:sz w:val="20"/>
          <w:szCs w:val="20"/>
          <w:lang w:val="en-US"/>
        </w:rPr>
        <w:t>(</w:t>
      </w:r>
      <w:r w:rsidRPr="003D66D0">
        <w:rPr>
          <w:b w:val="0"/>
          <w:bCs w:val="0"/>
          <w:i/>
          <w:iCs/>
          <w:sz w:val="20"/>
          <w:szCs w:val="20"/>
          <w:lang w:val="en-US"/>
        </w:rPr>
        <w:t>Italy</w:t>
      </w:r>
      <w:r w:rsidR="00664F24">
        <w:rPr>
          <w:b w:val="0"/>
          <w:bCs w:val="0"/>
          <w:i/>
          <w:iCs/>
          <w:sz w:val="20"/>
          <w:szCs w:val="20"/>
          <w:lang w:val="en-US"/>
        </w:rPr>
        <w:t>),</w:t>
      </w:r>
    </w:p>
    <w:p w14:paraId="2C0481CB" w14:textId="5AB6563B" w:rsidR="00F9704F" w:rsidRDefault="00F9704F" w:rsidP="00664F24">
      <w:pPr>
        <w:pStyle w:val="Titolo3"/>
        <w:contextualSpacing/>
        <w:jc w:val="center"/>
        <w:rPr>
          <w:b w:val="0"/>
          <w:bCs w:val="0"/>
          <w:i/>
          <w:iCs/>
          <w:sz w:val="20"/>
          <w:szCs w:val="20"/>
          <w:lang w:val="en-US"/>
        </w:rPr>
      </w:pPr>
      <w:r>
        <w:rPr>
          <w:b w:val="0"/>
          <w:bCs w:val="0"/>
          <w:i/>
          <w:iCs/>
          <w:sz w:val="20"/>
          <w:szCs w:val="20"/>
          <w:vertAlign w:val="superscript"/>
          <w:lang w:val="en-US"/>
        </w:rPr>
        <w:t>2</w:t>
      </w:r>
      <w:r w:rsidRPr="00664F24">
        <w:rPr>
          <w:b w:val="0"/>
          <w:bCs w:val="0"/>
          <w:i/>
          <w:iCs/>
          <w:sz w:val="20"/>
          <w:szCs w:val="20"/>
          <w:lang w:val="en-US"/>
        </w:rPr>
        <w:t>National Research Council (CNR), Institute of Marine Sciences (ISMAR</w:t>
      </w:r>
      <w:r w:rsidRPr="004A0AA3">
        <w:rPr>
          <w:b w:val="0"/>
          <w:bCs w:val="0"/>
          <w:i/>
          <w:iCs/>
          <w:sz w:val="20"/>
          <w:szCs w:val="20"/>
          <w:lang w:val="en-US"/>
        </w:rPr>
        <w:t>), Milan</w:t>
      </w:r>
      <w:r w:rsidR="00EA3D3F">
        <w:rPr>
          <w:b w:val="0"/>
          <w:bCs w:val="0"/>
          <w:i/>
          <w:iCs/>
          <w:sz w:val="20"/>
          <w:szCs w:val="20"/>
          <w:lang w:val="en-US"/>
        </w:rPr>
        <w:t>o</w:t>
      </w:r>
      <w:r w:rsidRPr="004A0AA3">
        <w:rPr>
          <w:b w:val="0"/>
          <w:bCs w:val="0"/>
          <w:i/>
          <w:iCs/>
          <w:sz w:val="20"/>
          <w:szCs w:val="20"/>
          <w:lang w:val="en-US"/>
        </w:rPr>
        <w:t xml:space="preserve">, </w:t>
      </w:r>
      <w:r>
        <w:rPr>
          <w:b w:val="0"/>
          <w:bCs w:val="0"/>
          <w:i/>
          <w:iCs/>
          <w:sz w:val="20"/>
          <w:szCs w:val="20"/>
          <w:lang w:val="en-US"/>
        </w:rPr>
        <w:t>(</w:t>
      </w:r>
      <w:r w:rsidRPr="004A0AA3">
        <w:rPr>
          <w:b w:val="0"/>
          <w:bCs w:val="0"/>
          <w:i/>
          <w:iCs/>
          <w:sz w:val="20"/>
          <w:szCs w:val="20"/>
          <w:lang w:val="en-US"/>
        </w:rPr>
        <w:t>Italy</w:t>
      </w:r>
      <w:r>
        <w:rPr>
          <w:b w:val="0"/>
          <w:bCs w:val="0"/>
          <w:i/>
          <w:iCs/>
          <w:sz w:val="20"/>
          <w:szCs w:val="20"/>
          <w:lang w:val="en-US"/>
        </w:rPr>
        <w:t>)</w:t>
      </w:r>
      <w:r w:rsidRPr="004A0AA3">
        <w:rPr>
          <w:b w:val="0"/>
          <w:bCs w:val="0"/>
          <w:i/>
          <w:iCs/>
          <w:sz w:val="20"/>
          <w:szCs w:val="20"/>
          <w:lang w:val="en-US"/>
        </w:rPr>
        <w:t>,</w:t>
      </w:r>
    </w:p>
    <w:p w14:paraId="486CBD38" w14:textId="5269E2E0" w:rsidR="00664F24" w:rsidRPr="003D66D0" w:rsidRDefault="00F9704F" w:rsidP="003D66D0">
      <w:pPr>
        <w:pStyle w:val="Titolo3"/>
        <w:contextualSpacing/>
        <w:jc w:val="center"/>
        <w:rPr>
          <w:b w:val="0"/>
          <w:bCs w:val="0"/>
          <w:i/>
          <w:iCs/>
          <w:sz w:val="20"/>
          <w:szCs w:val="20"/>
          <w:lang w:val="en-US"/>
        </w:rPr>
      </w:pPr>
      <w:r>
        <w:rPr>
          <w:b w:val="0"/>
          <w:bCs w:val="0"/>
          <w:i/>
          <w:iCs/>
          <w:sz w:val="20"/>
          <w:szCs w:val="20"/>
          <w:vertAlign w:val="superscript"/>
          <w:lang w:val="en-US"/>
        </w:rPr>
        <w:t>3</w:t>
      </w:r>
      <w:r w:rsidR="00664F24" w:rsidRPr="004A0AA3">
        <w:rPr>
          <w:b w:val="0"/>
          <w:bCs w:val="0"/>
          <w:i/>
          <w:iCs/>
          <w:sz w:val="20"/>
          <w:szCs w:val="20"/>
          <w:lang w:val="en-US"/>
        </w:rPr>
        <w:t xml:space="preserve">National Research Council (CNR), Institute of Marine Sciences (ISMAR), Bologna, </w:t>
      </w:r>
      <w:r w:rsidR="00664F24">
        <w:rPr>
          <w:b w:val="0"/>
          <w:bCs w:val="0"/>
          <w:i/>
          <w:iCs/>
          <w:sz w:val="20"/>
          <w:szCs w:val="20"/>
          <w:lang w:val="en-US"/>
        </w:rPr>
        <w:t>(</w:t>
      </w:r>
      <w:r w:rsidR="00664F24" w:rsidRPr="004A0AA3">
        <w:rPr>
          <w:b w:val="0"/>
          <w:bCs w:val="0"/>
          <w:i/>
          <w:iCs/>
          <w:sz w:val="20"/>
          <w:szCs w:val="20"/>
          <w:lang w:val="en-US"/>
        </w:rPr>
        <w:t>Italy</w:t>
      </w:r>
      <w:r w:rsidR="00664F24">
        <w:rPr>
          <w:b w:val="0"/>
          <w:bCs w:val="0"/>
          <w:i/>
          <w:iCs/>
          <w:sz w:val="20"/>
          <w:szCs w:val="20"/>
          <w:lang w:val="en-US"/>
        </w:rPr>
        <w:t>)</w:t>
      </w:r>
      <w:r w:rsidR="00664F24">
        <w:rPr>
          <w:b w:val="0"/>
          <w:bCs w:val="0"/>
          <w:i/>
          <w:iCs/>
          <w:sz w:val="20"/>
          <w:szCs w:val="20"/>
          <w:lang w:val="en-US"/>
        </w:rPr>
        <w:t>,</w:t>
      </w:r>
    </w:p>
    <w:p w14:paraId="1221B88F" w14:textId="2A2763C1" w:rsidR="009F6661" w:rsidRPr="003D66D0" w:rsidRDefault="00F9704F" w:rsidP="003D66D0">
      <w:pPr>
        <w:pStyle w:val="Titolo3"/>
        <w:contextualSpacing/>
        <w:jc w:val="center"/>
        <w:rPr>
          <w:b w:val="0"/>
          <w:bCs w:val="0"/>
          <w:i/>
          <w:iCs/>
          <w:sz w:val="20"/>
          <w:szCs w:val="20"/>
          <w:lang w:val="en-US"/>
        </w:rPr>
      </w:pPr>
      <w:r>
        <w:rPr>
          <w:b w:val="0"/>
          <w:bCs w:val="0"/>
          <w:i/>
          <w:iCs/>
          <w:sz w:val="20"/>
          <w:szCs w:val="20"/>
          <w:vertAlign w:val="superscript"/>
          <w:lang w:val="en-US"/>
        </w:rPr>
        <w:t>4</w:t>
      </w:r>
      <w:r w:rsidR="00D2545C" w:rsidRPr="003D66D0">
        <w:rPr>
          <w:b w:val="0"/>
          <w:bCs w:val="0"/>
          <w:i/>
          <w:iCs/>
          <w:sz w:val="20"/>
          <w:szCs w:val="20"/>
          <w:vertAlign w:val="superscript"/>
          <w:lang w:val="en-US"/>
        </w:rPr>
        <w:t xml:space="preserve"> </w:t>
      </w:r>
      <w:r w:rsidR="00664F24" w:rsidRPr="003D66D0">
        <w:rPr>
          <w:b w:val="0"/>
          <w:bCs w:val="0"/>
          <w:i/>
          <w:iCs/>
          <w:sz w:val="20"/>
          <w:szCs w:val="20"/>
          <w:lang w:val="en-US"/>
        </w:rPr>
        <w:t>National Research Council (CNR), Institute of Marine Sciences (ISMAR</w:t>
      </w:r>
      <w:r w:rsidR="00D2545C" w:rsidRPr="003D66D0">
        <w:rPr>
          <w:b w:val="0"/>
          <w:bCs w:val="0"/>
          <w:i/>
          <w:iCs/>
          <w:sz w:val="20"/>
          <w:szCs w:val="20"/>
          <w:lang w:val="en-US"/>
        </w:rPr>
        <w:t>), Nap</w:t>
      </w:r>
      <w:r w:rsidR="00EA3D3F">
        <w:rPr>
          <w:b w:val="0"/>
          <w:bCs w:val="0"/>
          <w:i/>
          <w:iCs/>
          <w:sz w:val="20"/>
          <w:szCs w:val="20"/>
          <w:lang w:val="en-US"/>
        </w:rPr>
        <w:t>oli</w:t>
      </w:r>
      <w:r w:rsidR="00D2545C" w:rsidRPr="003D66D0">
        <w:rPr>
          <w:b w:val="0"/>
          <w:bCs w:val="0"/>
          <w:i/>
          <w:iCs/>
          <w:sz w:val="20"/>
          <w:szCs w:val="20"/>
          <w:lang w:val="en-US"/>
        </w:rPr>
        <w:t xml:space="preserve">, </w:t>
      </w:r>
      <w:r w:rsidR="00664F24" w:rsidRPr="003D66D0">
        <w:rPr>
          <w:b w:val="0"/>
          <w:bCs w:val="0"/>
          <w:i/>
          <w:iCs/>
          <w:sz w:val="20"/>
          <w:szCs w:val="20"/>
          <w:lang w:val="en-US"/>
        </w:rPr>
        <w:t>(</w:t>
      </w:r>
      <w:r w:rsidR="00D2545C" w:rsidRPr="003D66D0">
        <w:rPr>
          <w:b w:val="0"/>
          <w:bCs w:val="0"/>
          <w:i/>
          <w:iCs/>
          <w:sz w:val="20"/>
          <w:szCs w:val="20"/>
          <w:lang w:val="en-US"/>
        </w:rPr>
        <w:t>Italy</w:t>
      </w:r>
      <w:r w:rsidR="00664F24" w:rsidRPr="003D66D0">
        <w:rPr>
          <w:b w:val="0"/>
          <w:bCs w:val="0"/>
          <w:i/>
          <w:iCs/>
          <w:sz w:val="20"/>
          <w:szCs w:val="20"/>
          <w:lang w:val="en-US"/>
        </w:rPr>
        <w:t>)</w:t>
      </w:r>
      <w:r w:rsidR="00664F24">
        <w:rPr>
          <w:b w:val="0"/>
          <w:bCs w:val="0"/>
          <w:i/>
          <w:iCs/>
          <w:sz w:val="20"/>
          <w:szCs w:val="20"/>
          <w:lang w:val="en-US"/>
        </w:rPr>
        <w:t>,</w:t>
      </w:r>
    </w:p>
    <w:p w14:paraId="78FD98DA" w14:textId="62E2AA4E" w:rsidR="00562206" w:rsidRPr="003D66D0" w:rsidRDefault="00F9704F" w:rsidP="003D66D0">
      <w:pPr>
        <w:pStyle w:val="Titolo3"/>
        <w:contextualSpacing/>
        <w:jc w:val="center"/>
        <w:rPr>
          <w:b w:val="0"/>
          <w:bCs w:val="0"/>
          <w:i/>
          <w:iCs/>
          <w:sz w:val="20"/>
          <w:szCs w:val="20"/>
          <w:lang w:val="en-US"/>
        </w:rPr>
      </w:pPr>
      <w:r>
        <w:rPr>
          <w:b w:val="0"/>
          <w:bCs w:val="0"/>
          <w:i/>
          <w:iCs/>
          <w:sz w:val="20"/>
          <w:szCs w:val="20"/>
          <w:vertAlign w:val="superscript"/>
          <w:lang w:val="en-US"/>
        </w:rPr>
        <w:t>5</w:t>
      </w:r>
      <w:r w:rsidR="00664F24">
        <w:rPr>
          <w:b w:val="0"/>
          <w:bCs w:val="0"/>
          <w:i/>
          <w:iCs/>
          <w:sz w:val="20"/>
          <w:szCs w:val="20"/>
          <w:vertAlign w:val="superscript"/>
          <w:lang w:val="en-US"/>
        </w:rPr>
        <w:t xml:space="preserve"> </w:t>
      </w:r>
      <w:r w:rsidR="00664F24" w:rsidRPr="00664F24">
        <w:rPr>
          <w:b w:val="0"/>
          <w:bCs w:val="0"/>
          <w:i/>
          <w:iCs/>
          <w:sz w:val="20"/>
          <w:szCs w:val="20"/>
          <w:lang w:val="en-US"/>
        </w:rPr>
        <w:t>National Research Council (CNR), Institute of Marine Sciences (ISMAR</w:t>
      </w:r>
      <w:r w:rsidR="00664F24" w:rsidRPr="004A0AA3">
        <w:rPr>
          <w:b w:val="0"/>
          <w:bCs w:val="0"/>
          <w:i/>
          <w:iCs/>
          <w:sz w:val="20"/>
          <w:szCs w:val="20"/>
          <w:lang w:val="en-US"/>
        </w:rPr>
        <w:t>), Rom</w:t>
      </w:r>
      <w:r w:rsidR="00EA3D3F">
        <w:rPr>
          <w:b w:val="0"/>
          <w:bCs w:val="0"/>
          <w:i/>
          <w:iCs/>
          <w:sz w:val="20"/>
          <w:szCs w:val="20"/>
          <w:lang w:val="en-US"/>
        </w:rPr>
        <w:t>a</w:t>
      </w:r>
      <w:r w:rsidR="00664F24">
        <w:rPr>
          <w:b w:val="0"/>
          <w:bCs w:val="0"/>
          <w:i/>
          <w:iCs/>
          <w:sz w:val="20"/>
          <w:szCs w:val="20"/>
          <w:lang w:val="en-US"/>
        </w:rPr>
        <w:t xml:space="preserve">, </w:t>
      </w:r>
      <w:r w:rsidR="00664F24" w:rsidRPr="004A0AA3">
        <w:rPr>
          <w:b w:val="0"/>
          <w:bCs w:val="0"/>
          <w:i/>
          <w:iCs/>
          <w:sz w:val="20"/>
          <w:szCs w:val="20"/>
          <w:lang w:val="en-US"/>
        </w:rPr>
        <w:t>(Italy</w:t>
      </w:r>
      <w:r w:rsidR="00664F24">
        <w:rPr>
          <w:b w:val="0"/>
          <w:bCs w:val="0"/>
          <w:i/>
          <w:iCs/>
          <w:sz w:val="20"/>
          <w:szCs w:val="20"/>
          <w:lang w:val="en-US"/>
        </w:rPr>
        <w:t>),</w:t>
      </w:r>
      <w:r w:rsidR="00664F24" w:rsidRPr="004A0AA3">
        <w:rPr>
          <w:b w:val="0"/>
          <w:bCs w:val="0"/>
          <w:i/>
          <w:iCs/>
          <w:sz w:val="20"/>
          <w:szCs w:val="20"/>
          <w:lang w:val="en-US"/>
        </w:rPr>
        <w:t xml:space="preserve"> </w:t>
      </w:r>
    </w:p>
    <w:p w14:paraId="423C4B50" w14:textId="606A24E1" w:rsidR="00664F24" w:rsidRDefault="00F9704F" w:rsidP="00664F24">
      <w:pPr>
        <w:pStyle w:val="Titolo3"/>
        <w:contextualSpacing/>
        <w:jc w:val="center"/>
        <w:rPr>
          <w:b w:val="0"/>
          <w:bCs w:val="0"/>
          <w:i/>
          <w:iCs/>
          <w:sz w:val="20"/>
          <w:szCs w:val="20"/>
          <w:vertAlign w:val="superscript"/>
          <w:lang w:val="en-US"/>
        </w:rPr>
      </w:pPr>
      <w:r>
        <w:rPr>
          <w:b w:val="0"/>
          <w:bCs w:val="0"/>
          <w:i/>
          <w:iCs/>
          <w:sz w:val="20"/>
          <w:szCs w:val="20"/>
          <w:vertAlign w:val="superscript"/>
          <w:lang w:val="en-US"/>
        </w:rPr>
        <w:t>6</w:t>
      </w:r>
      <w:r w:rsidR="00335DFE" w:rsidRPr="003D66D0">
        <w:rPr>
          <w:b w:val="0"/>
          <w:bCs w:val="0"/>
          <w:i/>
          <w:iCs/>
          <w:sz w:val="20"/>
          <w:szCs w:val="20"/>
          <w:lang w:val="en-US"/>
        </w:rPr>
        <w:t xml:space="preserve"> University of Torino, Department of Life Sciences and Systems Biology, T</w:t>
      </w:r>
      <w:r w:rsidR="00EA3D3F">
        <w:rPr>
          <w:b w:val="0"/>
          <w:bCs w:val="0"/>
          <w:i/>
          <w:iCs/>
          <w:sz w:val="20"/>
          <w:szCs w:val="20"/>
          <w:lang w:val="en-US"/>
        </w:rPr>
        <w:t>orino</w:t>
      </w:r>
      <w:r w:rsidR="00335DFE" w:rsidRPr="003D66D0">
        <w:rPr>
          <w:b w:val="0"/>
          <w:bCs w:val="0"/>
          <w:i/>
          <w:iCs/>
          <w:sz w:val="20"/>
          <w:szCs w:val="20"/>
          <w:lang w:val="en-US"/>
        </w:rPr>
        <w:t xml:space="preserve"> </w:t>
      </w:r>
      <w:r w:rsidR="00664F24">
        <w:rPr>
          <w:b w:val="0"/>
          <w:bCs w:val="0"/>
          <w:i/>
          <w:iCs/>
          <w:sz w:val="20"/>
          <w:szCs w:val="20"/>
          <w:lang w:val="en-US"/>
        </w:rPr>
        <w:t>(</w:t>
      </w:r>
      <w:r w:rsidR="00335DFE" w:rsidRPr="003D66D0">
        <w:rPr>
          <w:b w:val="0"/>
          <w:bCs w:val="0"/>
          <w:i/>
          <w:iCs/>
          <w:sz w:val="20"/>
          <w:szCs w:val="20"/>
          <w:lang w:val="en-US"/>
        </w:rPr>
        <w:t>Italy</w:t>
      </w:r>
      <w:r w:rsidR="00664F24">
        <w:rPr>
          <w:b w:val="0"/>
          <w:bCs w:val="0"/>
          <w:i/>
          <w:iCs/>
          <w:sz w:val="20"/>
          <w:szCs w:val="20"/>
          <w:lang w:val="en-US"/>
        </w:rPr>
        <w:t>),</w:t>
      </w:r>
    </w:p>
    <w:p w14:paraId="2F420298" w14:textId="6FD939B8" w:rsidR="00335DFE" w:rsidRDefault="00F9704F" w:rsidP="00664F24">
      <w:pPr>
        <w:pStyle w:val="Titolo3"/>
        <w:contextualSpacing/>
        <w:jc w:val="center"/>
        <w:rPr>
          <w:b w:val="0"/>
          <w:bCs w:val="0"/>
          <w:i/>
          <w:iCs/>
          <w:sz w:val="20"/>
          <w:szCs w:val="20"/>
          <w:lang w:val="en-US"/>
        </w:rPr>
      </w:pPr>
      <w:r>
        <w:rPr>
          <w:b w:val="0"/>
          <w:bCs w:val="0"/>
          <w:i/>
          <w:iCs/>
          <w:sz w:val="20"/>
          <w:szCs w:val="20"/>
          <w:vertAlign w:val="superscript"/>
          <w:lang w:val="en-US"/>
        </w:rPr>
        <w:t>7</w:t>
      </w:r>
      <w:r w:rsidR="00664F24">
        <w:rPr>
          <w:b w:val="0"/>
          <w:bCs w:val="0"/>
          <w:i/>
          <w:iCs/>
          <w:sz w:val="20"/>
          <w:szCs w:val="20"/>
          <w:vertAlign w:val="superscript"/>
          <w:lang w:val="en-US"/>
        </w:rPr>
        <w:t xml:space="preserve"> </w:t>
      </w:r>
      <w:proofErr w:type="spellStart"/>
      <w:r w:rsidR="00335DFE" w:rsidRPr="003D66D0">
        <w:rPr>
          <w:b w:val="0"/>
          <w:bCs w:val="0"/>
          <w:i/>
          <w:iCs/>
          <w:sz w:val="20"/>
          <w:szCs w:val="20"/>
          <w:lang w:val="en-US"/>
        </w:rPr>
        <w:t>Pelagosphera</w:t>
      </w:r>
      <w:proofErr w:type="spellEnd"/>
      <w:r w:rsidR="00335DFE" w:rsidRPr="003D66D0">
        <w:rPr>
          <w:b w:val="0"/>
          <w:bCs w:val="0"/>
          <w:i/>
          <w:iCs/>
          <w:sz w:val="20"/>
          <w:szCs w:val="20"/>
          <w:lang w:val="en-US"/>
        </w:rPr>
        <w:t xml:space="preserve"> </w:t>
      </w:r>
      <w:proofErr w:type="spellStart"/>
      <w:r w:rsidR="00335DFE" w:rsidRPr="003D66D0">
        <w:rPr>
          <w:b w:val="0"/>
          <w:bCs w:val="0"/>
          <w:i/>
          <w:iCs/>
          <w:sz w:val="20"/>
          <w:szCs w:val="20"/>
          <w:lang w:val="en-US"/>
        </w:rPr>
        <w:t>Scarl</w:t>
      </w:r>
      <w:proofErr w:type="spellEnd"/>
      <w:r w:rsidR="00335DFE" w:rsidRPr="003D66D0">
        <w:rPr>
          <w:b w:val="0"/>
          <w:bCs w:val="0"/>
          <w:i/>
          <w:iCs/>
          <w:sz w:val="20"/>
          <w:szCs w:val="20"/>
          <w:lang w:val="en-US"/>
        </w:rPr>
        <w:t xml:space="preserve">, </w:t>
      </w:r>
      <w:r w:rsidR="00EA3D3F">
        <w:rPr>
          <w:b w:val="0"/>
          <w:bCs w:val="0"/>
          <w:i/>
          <w:iCs/>
          <w:sz w:val="20"/>
          <w:szCs w:val="20"/>
          <w:lang w:val="en-US"/>
        </w:rPr>
        <w:t>Torino</w:t>
      </w:r>
      <w:r w:rsidR="00335DFE" w:rsidRPr="003D66D0">
        <w:rPr>
          <w:b w:val="0"/>
          <w:bCs w:val="0"/>
          <w:i/>
          <w:iCs/>
          <w:sz w:val="20"/>
          <w:szCs w:val="20"/>
          <w:lang w:val="en-US"/>
        </w:rPr>
        <w:t xml:space="preserve">, </w:t>
      </w:r>
      <w:r w:rsidR="00664F24" w:rsidRPr="003D66D0">
        <w:rPr>
          <w:b w:val="0"/>
          <w:bCs w:val="0"/>
          <w:i/>
          <w:iCs/>
          <w:sz w:val="20"/>
          <w:szCs w:val="20"/>
          <w:lang w:val="en-US"/>
        </w:rPr>
        <w:t>(</w:t>
      </w:r>
      <w:r w:rsidR="00335DFE" w:rsidRPr="003D66D0">
        <w:rPr>
          <w:b w:val="0"/>
          <w:bCs w:val="0"/>
          <w:i/>
          <w:iCs/>
          <w:sz w:val="20"/>
          <w:szCs w:val="20"/>
          <w:lang w:val="en-US"/>
        </w:rPr>
        <w:t>Italy</w:t>
      </w:r>
      <w:r w:rsidR="00664F24" w:rsidRPr="003D66D0">
        <w:rPr>
          <w:b w:val="0"/>
          <w:bCs w:val="0"/>
          <w:i/>
          <w:iCs/>
          <w:sz w:val="20"/>
          <w:szCs w:val="20"/>
          <w:lang w:val="en-US"/>
        </w:rPr>
        <w:t>)</w:t>
      </w:r>
    </w:p>
    <w:p w14:paraId="4BB5E833" w14:textId="77777777" w:rsidR="00D96221" w:rsidRPr="003D66D0" w:rsidRDefault="00D96221" w:rsidP="003D66D0">
      <w:pPr>
        <w:pStyle w:val="Titolo3"/>
        <w:contextualSpacing/>
        <w:jc w:val="center"/>
        <w:rPr>
          <w:b w:val="0"/>
          <w:bCs w:val="0"/>
          <w:i/>
          <w:iCs/>
          <w:sz w:val="20"/>
          <w:szCs w:val="20"/>
          <w:lang w:val="en-US"/>
        </w:rPr>
      </w:pPr>
    </w:p>
    <w:p w14:paraId="3132ED37" w14:textId="50A572B5" w:rsidR="00664F24" w:rsidRPr="003D66D0" w:rsidRDefault="00664F24" w:rsidP="003D66D0">
      <w:pPr>
        <w:pStyle w:val="Titolo3"/>
        <w:jc w:val="center"/>
        <w:rPr>
          <w:lang w:val="en-US"/>
        </w:rPr>
      </w:pPr>
      <w:r w:rsidRPr="00664F24">
        <w:rPr>
          <w:b w:val="0"/>
          <w:bCs w:val="0"/>
          <w:sz w:val="20"/>
          <w:szCs w:val="20"/>
          <w:lang w:val="en-GB" w:eastAsia="de-DE"/>
        </w:rPr>
        <w:t xml:space="preserve"> </w:t>
      </w:r>
      <w:r w:rsidRPr="00664F24">
        <w:rPr>
          <w:b w:val="0"/>
          <w:bCs w:val="0"/>
          <w:sz w:val="20"/>
          <w:szCs w:val="20"/>
          <w:lang w:val="en-GB" w:eastAsia="de-DE"/>
        </w:rPr>
        <w:t>Email of communicating</w:t>
      </w:r>
      <w:r w:rsidR="00D96221">
        <w:rPr>
          <w:b w:val="0"/>
          <w:bCs w:val="0"/>
          <w:sz w:val="20"/>
          <w:szCs w:val="20"/>
          <w:lang w:val="en-GB" w:eastAsia="de-DE"/>
        </w:rPr>
        <w:t xml:space="preserve"> elisa.camatti@ismar.cnr.it</w:t>
      </w:r>
    </w:p>
    <w:p w14:paraId="1E23CC20" w14:textId="2309C802" w:rsidR="00D2545C" w:rsidRPr="00D2545C" w:rsidRDefault="00D2545C" w:rsidP="00D2545C">
      <w:pPr>
        <w:pStyle w:val="Titolo3"/>
        <w:rPr>
          <w:sz w:val="18"/>
          <w:szCs w:val="18"/>
          <w:lang w:val="en-US"/>
        </w:rPr>
      </w:pPr>
    </w:p>
    <w:p w14:paraId="50B09C7D" w14:textId="0BC1A6A0" w:rsidR="000F48D9" w:rsidRDefault="00AA4EA6" w:rsidP="00032471">
      <w:pPr>
        <w:pStyle w:val="NormaleWeb"/>
        <w:spacing w:after="120" w:afterAutospacing="0"/>
        <w:jc w:val="both"/>
        <w:rPr>
          <w:sz w:val="20"/>
          <w:szCs w:val="20"/>
          <w:lang w:val="en-GB"/>
        </w:rPr>
      </w:pPr>
      <w:r w:rsidRPr="00687116">
        <w:rPr>
          <w:sz w:val="20"/>
          <w:szCs w:val="20"/>
          <w:lang w:val="en-GB"/>
        </w:rPr>
        <w:t xml:space="preserve">Zooplankton plays a fundamental role in marine food webs and biogeochemical cycles. </w:t>
      </w:r>
      <w:r w:rsidR="00F67513" w:rsidRPr="00687116">
        <w:rPr>
          <w:sz w:val="20"/>
          <w:szCs w:val="20"/>
          <w:lang w:val="en-GB"/>
        </w:rPr>
        <w:t>However,</w:t>
      </w:r>
      <w:r w:rsidR="00F67513" w:rsidRPr="00687116" w:rsidDel="00F67513">
        <w:rPr>
          <w:sz w:val="20"/>
          <w:szCs w:val="20"/>
          <w:lang w:val="en-GB"/>
        </w:rPr>
        <w:t xml:space="preserve"> </w:t>
      </w:r>
      <w:r w:rsidRPr="00687116">
        <w:rPr>
          <w:sz w:val="20"/>
          <w:szCs w:val="20"/>
          <w:lang w:val="en-GB"/>
        </w:rPr>
        <w:t xml:space="preserve">its diversity and dynamics remain </w:t>
      </w:r>
      <w:r w:rsidR="00F67513" w:rsidRPr="00687116">
        <w:rPr>
          <w:sz w:val="20"/>
          <w:szCs w:val="20"/>
          <w:lang w:val="en-GB"/>
        </w:rPr>
        <w:t>challenging to assess</w:t>
      </w:r>
      <w:r w:rsidRPr="00687116">
        <w:rPr>
          <w:sz w:val="20"/>
          <w:szCs w:val="20"/>
          <w:lang w:val="en-GB"/>
        </w:rPr>
        <w:t xml:space="preserve">, primarily due to the high taxonomic complexity and pronounced </w:t>
      </w:r>
      <w:r w:rsidR="00310C19" w:rsidRPr="00687116">
        <w:rPr>
          <w:sz w:val="20"/>
          <w:szCs w:val="20"/>
          <w:lang w:val="en-GB"/>
        </w:rPr>
        <w:t>spatial</w:t>
      </w:r>
      <w:r w:rsidRPr="00687116">
        <w:rPr>
          <w:sz w:val="20"/>
          <w:szCs w:val="20"/>
          <w:lang w:val="en-GB"/>
        </w:rPr>
        <w:t>-temporal variability of planktonic communities.</w:t>
      </w:r>
      <w:r w:rsidR="003337DD" w:rsidRPr="00687116">
        <w:rPr>
          <w:sz w:val="20"/>
          <w:szCs w:val="20"/>
          <w:lang w:val="en-GB"/>
        </w:rPr>
        <w:t xml:space="preserve"> </w:t>
      </w:r>
    </w:p>
    <w:p w14:paraId="16711558" w14:textId="1140110E" w:rsidR="00032471" w:rsidRDefault="00F67513" w:rsidP="00032471">
      <w:pPr>
        <w:pStyle w:val="NormaleWeb"/>
        <w:spacing w:after="120" w:afterAutospacing="0"/>
        <w:jc w:val="both"/>
        <w:rPr>
          <w:sz w:val="20"/>
          <w:szCs w:val="20"/>
          <w:lang w:val="en-GB"/>
        </w:rPr>
      </w:pPr>
      <w:r w:rsidRPr="00687116">
        <w:rPr>
          <w:sz w:val="20"/>
          <w:szCs w:val="20"/>
          <w:lang w:val="en-GB"/>
        </w:rPr>
        <w:t xml:space="preserve">Traditional </w:t>
      </w:r>
      <w:r w:rsidR="003337DD" w:rsidRPr="00687116">
        <w:rPr>
          <w:sz w:val="20"/>
          <w:szCs w:val="20"/>
          <w:lang w:val="en-US"/>
        </w:rPr>
        <w:t xml:space="preserve">methodologies, based on plankton net sampling and stereomicroscopic identification are the </w:t>
      </w:r>
      <w:r w:rsidRPr="00687116">
        <w:rPr>
          <w:sz w:val="20"/>
          <w:szCs w:val="20"/>
          <w:lang w:val="en-US"/>
        </w:rPr>
        <w:t>standard</w:t>
      </w:r>
      <w:r w:rsidR="003337DD" w:rsidRPr="00687116">
        <w:rPr>
          <w:sz w:val="20"/>
          <w:szCs w:val="20"/>
          <w:lang w:val="en-US"/>
        </w:rPr>
        <w:t xml:space="preserve"> approach for a</w:t>
      </w:r>
      <w:r w:rsidR="003337DD" w:rsidRPr="00687116">
        <w:rPr>
          <w:sz w:val="20"/>
          <w:szCs w:val="20"/>
          <w:lang w:val="en-GB"/>
        </w:rPr>
        <w:t xml:space="preserve">chieving species-level taxonomic resolution and ensuring the comparability of datasets. </w:t>
      </w:r>
      <w:r w:rsidR="00BC772A" w:rsidRPr="00687116">
        <w:rPr>
          <w:sz w:val="20"/>
          <w:szCs w:val="20"/>
          <w:lang w:val="en-GB"/>
        </w:rPr>
        <w:t>Nevertheless</w:t>
      </w:r>
      <w:r w:rsidRPr="00687116">
        <w:rPr>
          <w:sz w:val="20"/>
          <w:szCs w:val="20"/>
          <w:lang w:val="en-GB"/>
        </w:rPr>
        <w:t>,</w:t>
      </w:r>
      <w:r w:rsidR="003337DD" w:rsidRPr="00687116">
        <w:rPr>
          <w:sz w:val="20"/>
          <w:szCs w:val="20"/>
          <w:lang w:val="en-GB"/>
        </w:rPr>
        <w:t xml:space="preserve"> these methods are time-consuming, require a high level of taxonomic expertise, and </w:t>
      </w:r>
      <w:r w:rsidRPr="00687116">
        <w:rPr>
          <w:sz w:val="20"/>
          <w:szCs w:val="20"/>
          <w:lang w:val="en-GB"/>
        </w:rPr>
        <w:t xml:space="preserve">may </w:t>
      </w:r>
      <w:r w:rsidR="003337DD" w:rsidRPr="00687116">
        <w:rPr>
          <w:sz w:val="20"/>
          <w:szCs w:val="20"/>
          <w:lang w:val="en-GB"/>
        </w:rPr>
        <w:t>underrepresenting taxa that are rare</w:t>
      </w:r>
      <w:r w:rsidRPr="00687116">
        <w:rPr>
          <w:sz w:val="20"/>
          <w:szCs w:val="20"/>
          <w:lang w:val="en-GB"/>
        </w:rPr>
        <w:t xml:space="preserve"> </w:t>
      </w:r>
      <w:r w:rsidR="003337DD" w:rsidRPr="00687116">
        <w:rPr>
          <w:sz w:val="20"/>
          <w:szCs w:val="20"/>
          <w:lang w:val="en-GB"/>
        </w:rPr>
        <w:t>or fragile.</w:t>
      </w:r>
      <w:r w:rsidR="002C5B26" w:rsidRPr="00687116">
        <w:rPr>
          <w:sz w:val="20"/>
          <w:szCs w:val="20"/>
          <w:lang w:val="en-GB"/>
        </w:rPr>
        <w:t xml:space="preserve"> </w:t>
      </w:r>
    </w:p>
    <w:p w14:paraId="7628C1D2" w14:textId="77777777" w:rsidR="00032471" w:rsidRDefault="00B833F6" w:rsidP="00032471">
      <w:pPr>
        <w:pStyle w:val="NormaleWeb"/>
        <w:spacing w:after="120" w:afterAutospacing="0"/>
        <w:jc w:val="both"/>
        <w:rPr>
          <w:sz w:val="20"/>
          <w:szCs w:val="20"/>
          <w:lang w:val="en-US"/>
        </w:rPr>
      </w:pPr>
      <w:r w:rsidRPr="00687116">
        <w:rPr>
          <w:sz w:val="20"/>
          <w:szCs w:val="20"/>
          <w:lang w:val="en-US"/>
        </w:rPr>
        <w:t>To address these limitations, within the framework of the PNRR ITINERIS project, we explored innovative technologies for zooplankton monitoring in coastal and offshore environments, embedding this approach within the Long-Term Ecological Research (LTER) network and the Distributed System of Scientific Collections (</w:t>
      </w:r>
      <w:proofErr w:type="spellStart"/>
      <w:r w:rsidRPr="00687116">
        <w:rPr>
          <w:sz w:val="20"/>
          <w:szCs w:val="20"/>
          <w:lang w:val="en-US"/>
        </w:rPr>
        <w:t>DiSSCo</w:t>
      </w:r>
      <w:proofErr w:type="spellEnd"/>
      <w:r w:rsidRPr="00687116">
        <w:rPr>
          <w:sz w:val="20"/>
          <w:szCs w:val="20"/>
          <w:lang w:val="en-US"/>
        </w:rPr>
        <w:t>) infrastructure.</w:t>
      </w:r>
      <w:r w:rsidRPr="00687116">
        <w:rPr>
          <w:sz w:val="20"/>
          <w:szCs w:val="20"/>
          <w:lang w:val="en-US"/>
        </w:rPr>
        <w:t xml:space="preserve"> </w:t>
      </w:r>
    </w:p>
    <w:p w14:paraId="73ADE9B8" w14:textId="7CEB85E2" w:rsidR="00032471" w:rsidRDefault="00060DCB" w:rsidP="00032471">
      <w:pPr>
        <w:pStyle w:val="NormaleWeb"/>
        <w:spacing w:after="120" w:afterAutospacing="0"/>
        <w:jc w:val="both"/>
        <w:rPr>
          <w:sz w:val="20"/>
          <w:szCs w:val="20"/>
          <w:lang w:val="en-US"/>
        </w:rPr>
      </w:pPr>
      <w:r w:rsidRPr="00687116">
        <w:rPr>
          <w:sz w:val="20"/>
          <w:szCs w:val="20"/>
          <w:lang w:val="en-US"/>
        </w:rPr>
        <w:t>A dedicated test approach was implemented during the</w:t>
      </w:r>
      <w:r w:rsidR="002A6270" w:rsidRPr="00687116">
        <w:rPr>
          <w:sz w:val="20"/>
          <w:szCs w:val="20"/>
          <w:lang w:val="en-US"/>
        </w:rPr>
        <w:t xml:space="preserve"> </w:t>
      </w:r>
      <w:r w:rsidR="002A6270" w:rsidRPr="00687116">
        <w:rPr>
          <w:sz w:val="20"/>
          <w:szCs w:val="20"/>
          <w:lang w:val="en-US"/>
        </w:rPr>
        <w:t xml:space="preserve">ITINERIS’ EYES </w:t>
      </w:r>
      <w:r w:rsidR="002A6270" w:rsidRPr="00687116">
        <w:rPr>
          <w:sz w:val="20"/>
          <w:szCs w:val="20"/>
          <w:lang w:val="en-US"/>
        </w:rPr>
        <w:t xml:space="preserve">oceanographic cruise </w:t>
      </w:r>
      <w:r w:rsidR="002A6270" w:rsidRPr="00687116">
        <w:rPr>
          <w:sz w:val="20"/>
          <w:szCs w:val="20"/>
          <w:lang w:val="en-US"/>
        </w:rPr>
        <w:t xml:space="preserve">carried out on board CNR’s R/V Gaia Blu </w:t>
      </w:r>
      <w:r w:rsidR="00310C19">
        <w:rPr>
          <w:sz w:val="20"/>
          <w:szCs w:val="20"/>
          <w:lang w:val="en-US"/>
        </w:rPr>
        <w:t xml:space="preserve">in </w:t>
      </w:r>
      <w:r w:rsidR="002A6270" w:rsidRPr="00687116">
        <w:rPr>
          <w:sz w:val="20"/>
          <w:szCs w:val="20"/>
          <w:lang w:val="en-US"/>
        </w:rPr>
        <w:t>July 2025</w:t>
      </w:r>
      <w:r w:rsidRPr="00687116">
        <w:rPr>
          <w:sz w:val="20"/>
          <w:szCs w:val="20"/>
          <w:lang w:val="en-US"/>
        </w:rPr>
        <w:t xml:space="preserve"> where the </w:t>
      </w:r>
      <w:r w:rsidR="002C5B26" w:rsidRPr="00687116">
        <w:rPr>
          <w:rStyle w:val="Enfasicorsivo"/>
          <w:sz w:val="20"/>
          <w:szCs w:val="20"/>
          <w:lang w:val="en-US"/>
        </w:rPr>
        <w:t>Underwater Vision Profiler 6 (UVP6</w:t>
      </w:r>
      <w:r w:rsidR="002A6270" w:rsidRPr="00687116">
        <w:rPr>
          <w:sz w:val="20"/>
          <w:szCs w:val="20"/>
          <w:lang w:val="en-US"/>
        </w:rPr>
        <w:t xml:space="preserve">) </w:t>
      </w:r>
      <w:r w:rsidRPr="00687116">
        <w:rPr>
          <w:sz w:val="20"/>
          <w:szCs w:val="20"/>
          <w:lang w:val="en-US"/>
        </w:rPr>
        <w:t xml:space="preserve">was installed on the CTD rosette and successfully operated </w:t>
      </w:r>
      <w:r w:rsidRPr="00B73DCA">
        <w:rPr>
          <w:i/>
          <w:iCs/>
          <w:sz w:val="20"/>
          <w:szCs w:val="20"/>
          <w:lang w:val="en-US"/>
        </w:rPr>
        <w:t>in situ</w:t>
      </w:r>
      <w:r w:rsidRPr="00687116">
        <w:rPr>
          <w:sz w:val="20"/>
          <w:szCs w:val="20"/>
          <w:lang w:val="en-US"/>
        </w:rPr>
        <w:t>. This setup allowed the acquisition of vertical profiles of plankton abundance, size spectra, and particle fluxes, providing high-resolution insights into the spatial distribution of organisms directly in the water column.</w:t>
      </w:r>
      <w:r w:rsidR="009F6661" w:rsidRPr="00687116">
        <w:rPr>
          <w:sz w:val="20"/>
          <w:szCs w:val="20"/>
          <w:lang w:val="en-US"/>
        </w:rPr>
        <w:t xml:space="preserve"> </w:t>
      </w:r>
      <w:r w:rsidRPr="00687116">
        <w:rPr>
          <w:sz w:val="20"/>
          <w:szCs w:val="20"/>
          <w:lang w:val="en-US"/>
        </w:rPr>
        <w:t xml:space="preserve">In parallel, </w:t>
      </w:r>
      <w:proofErr w:type="spellStart"/>
      <w:r w:rsidRPr="00687116">
        <w:rPr>
          <w:sz w:val="20"/>
          <w:szCs w:val="20"/>
          <w:lang w:val="en-US"/>
        </w:rPr>
        <w:t>ZooScan</w:t>
      </w:r>
      <w:proofErr w:type="spellEnd"/>
      <w:r w:rsidRPr="00687116">
        <w:rPr>
          <w:sz w:val="20"/>
          <w:szCs w:val="20"/>
          <w:lang w:val="en-US"/>
        </w:rPr>
        <w:t xml:space="preserve"> and </w:t>
      </w:r>
      <w:proofErr w:type="spellStart"/>
      <w:r w:rsidRPr="00687116">
        <w:rPr>
          <w:sz w:val="20"/>
          <w:szCs w:val="20"/>
          <w:lang w:val="en-US"/>
        </w:rPr>
        <w:t>FlowCam</w:t>
      </w:r>
      <w:proofErr w:type="spellEnd"/>
      <w:r w:rsidRPr="00687116">
        <w:rPr>
          <w:sz w:val="20"/>
          <w:szCs w:val="20"/>
          <w:lang w:val="en-US"/>
        </w:rPr>
        <w:t xml:space="preserve"> </w:t>
      </w:r>
      <w:r w:rsidR="006179BE" w:rsidRPr="00687116">
        <w:rPr>
          <w:sz w:val="20"/>
          <w:szCs w:val="20"/>
          <w:lang w:val="en-US"/>
        </w:rPr>
        <w:t>will</w:t>
      </w:r>
      <w:r w:rsidRPr="00687116">
        <w:rPr>
          <w:sz w:val="20"/>
          <w:szCs w:val="20"/>
          <w:lang w:val="en-US"/>
        </w:rPr>
        <w:t xml:space="preserve"> </w:t>
      </w:r>
      <w:r w:rsidR="00BC772A" w:rsidRPr="00687116">
        <w:rPr>
          <w:sz w:val="20"/>
          <w:szCs w:val="20"/>
          <w:lang w:val="en-US"/>
        </w:rPr>
        <w:t>be employed</w:t>
      </w:r>
      <w:r w:rsidRPr="00687116">
        <w:rPr>
          <w:sz w:val="20"/>
          <w:szCs w:val="20"/>
          <w:lang w:val="en-US"/>
        </w:rPr>
        <w:t xml:space="preserve"> for laboratory-based image acquisition, enabling semi-automated classification and quantification of zooplankton samples collected with the WP2 net. The integration of machine learning algorithms further enhanced the efficiency and consistency of image-based identification.</w:t>
      </w:r>
      <w:r w:rsidR="009F6661" w:rsidRPr="00687116">
        <w:rPr>
          <w:sz w:val="20"/>
          <w:szCs w:val="20"/>
          <w:lang w:val="en-US"/>
        </w:rPr>
        <w:t xml:space="preserve"> </w:t>
      </w:r>
    </w:p>
    <w:p w14:paraId="057CE0A2" w14:textId="5C3C303C" w:rsidR="00B73DCA" w:rsidRDefault="00B73DCA" w:rsidP="00032471">
      <w:pPr>
        <w:pStyle w:val="NormaleWeb"/>
        <w:spacing w:after="120" w:afterAutospacing="0"/>
        <w:jc w:val="both"/>
        <w:rPr>
          <w:sz w:val="20"/>
          <w:szCs w:val="20"/>
          <w:lang w:val="en-US"/>
        </w:rPr>
      </w:pPr>
      <w:r w:rsidRPr="00B73DCA">
        <w:rPr>
          <w:sz w:val="20"/>
          <w:szCs w:val="20"/>
          <w:lang w:val="en-US"/>
        </w:rPr>
        <w:t>Preliminary results confirm that combining classical and innovative approaches improves the robustness of biodiversity assessment: traditional taxonomy provides ground-truthing and species validation, while imaging systems expand throughput, standardization, and long-term interoperability of data across sites and infrastructures. Here, we present evidence that integrating advanced technologies within several research infrastructures enhances efficiency, scalability, and reproducibility in zooplankton biodiversity assessment, supporting community studies under changing environmental conditions.</w:t>
      </w:r>
    </w:p>
    <w:p w14:paraId="0154DE7A" w14:textId="77777777" w:rsidR="00B73DCA" w:rsidRPr="00032471" w:rsidRDefault="00B73DCA" w:rsidP="00032471">
      <w:pPr>
        <w:pStyle w:val="NormaleWeb"/>
        <w:spacing w:after="120" w:afterAutospacing="0"/>
        <w:jc w:val="both"/>
        <w:rPr>
          <w:sz w:val="20"/>
          <w:szCs w:val="20"/>
          <w:lang w:val="en-US"/>
        </w:rPr>
      </w:pPr>
    </w:p>
    <w:p w14:paraId="3B5D4899" w14:textId="1F0FE124" w:rsidR="003E6DC6" w:rsidRPr="003D66D0" w:rsidRDefault="00D96221" w:rsidP="003D66D0">
      <w:pPr>
        <w:rPr>
          <w:rFonts w:ascii="Times New Roman" w:hAnsi="Times New Roman" w:cs="Times New Roman"/>
          <w:b/>
          <w:bCs/>
          <w:sz w:val="20"/>
          <w:szCs w:val="20"/>
          <w:lang w:val="en-US"/>
        </w:rPr>
      </w:pPr>
      <w:r w:rsidRPr="003D66D0">
        <w:rPr>
          <w:rFonts w:ascii="Times New Roman" w:hAnsi="Times New Roman" w:cs="Times New Roman"/>
          <w:b/>
          <w:bCs/>
          <w:noProof/>
          <w:sz w:val="20"/>
          <w:szCs w:val="20"/>
        </w:rPr>
        <mc:AlternateContent>
          <mc:Choice Requires="wps">
            <w:drawing>
              <wp:anchor distT="0" distB="0" distL="114300" distR="114300" simplePos="0" relativeHeight="251661312" behindDoc="0" locked="0" layoutInCell="1" allowOverlap="1" wp14:anchorId="21A7F61C" wp14:editId="439947C5">
                <wp:simplePos x="0" y="0"/>
                <wp:positionH relativeFrom="column">
                  <wp:posOffset>0</wp:posOffset>
                </wp:positionH>
                <wp:positionV relativeFrom="paragraph">
                  <wp:posOffset>0</wp:posOffset>
                </wp:positionV>
                <wp:extent cx="635000" cy="635000"/>
                <wp:effectExtent l="0" t="0" r="3175" b="3175"/>
                <wp:wrapNone/>
                <wp:docPr id="652807792"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9B356" id="_x0000_tole_rId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" filled="f" stroked="f">
                <o:lock v:ext="edit" aspectratio="t" selection="t"/>
              </v:rect>
            </w:pict>
          </mc:Fallback>
        </mc:AlternateContent>
      </w:r>
      <w:r w:rsidRPr="003D66D0">
        <w:rPr>
          <w:rFonts w:ascii="Times New Roman" w:hAnsi="Times New Roman" w:cs="Times New Roman"/>
          <w:b/>
          <w:bCs/>
          <w:sz w:val="20"/>
          <w:szCs w:val="20"/>
          <w:lang w:val="en-US"/>
        </w:rPr>
        <w:t xml:space="preserve">Keywords: </w:t>
      </w:r>
      <w:r w:rsidR="00060DCB" w:rsidRPr="003D66D0">
        <w:rPr>
          <w:b/>
          <w:bCs/>
          <w:sz w:val="20"/>
          <w:szCs w:val="20"/>
          <w:lang w:val="en-US"/>
        </w:rPr>
        <w:t>Zooplankton, Imaging Technologies, Biodiversity</w:t>
      </w:r>
      <w:r>
        <w:rPr>
          <w:b/>
          <w:bCs/>
          <w:sz w:val="20"/>
          <w:szCs w:val="20"/>
          <w:lang w:val="en-US"/>
        </w:rPr>
        <w:t xml:space="preserve"> Assessment</w:t>
      </w:r>
    </w:p>
    <w:sectPr w:rsidR="003E6DC6" w:rsidRPr="003D66D0" w:rsidSect="00AC708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45F5C"/>
    <w:multiLevelType w:val="multilevel"/>
    <w:tmpl w:val="1A20C7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0F73E3"/>
    <w:multiLevelType w:val="multilevel"/>
    <w:tmpl w:val="41A82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3317016">
    <w:abstractNumId w:val="1"/>
  </w:num>
  <w:num w:numId="2" w16cid:durableId="164692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CB"/>
    <w:rsid w:val="00032471"/>
    <w:rsid w:val="00053D6D"/>
    <w:rsid w:val="00060DCB"/>
    <w:rsid w:val="0009509E"/>
    <w:rsid w:val="000F48D9"/>
    <w:rsid w:val="00101680"/>
    <w:rsid w:val="00117804"/>
    <w:rsid w:val="0013169E"/>
    <w:rsid w:val="001452D4"/>
    <w:rsid w:val="001A0C34"/>
    <w:rsid w:val="002220CE"/>
    <w:rsid w:val="002570A7"/>
    <w:rsid w:val="00270DAE"/>
    <w:rsid w:val="002A6270"/>
    <w:rsid w:val="002C5B26"/>
    <w:rsid w:val="00310C19"/>
    <w:rsid w:val="003337DD"/>
    <w:rsid w:val="00335DFE"/>
    <w:rsid w:val="00355EF0"/>
    <w:rsid w:val="003D66D0"/>
    <w:rsid w:val="003E6DC6"/>
    <w:rsid w:val="004B1CFD"/>
    <w:rsid w:val="004F1ED9"/>
    <w:rsid w:val="005315F2"/>
    <w:rsid w:val="00562206"/>
    <w:rsid w:val="00594353"/>
    <w:rsid w:val="005A4EED"/>
    <w:rsid w:val="006179BE"/>
    <w:rsid w:val="00664F24"/>
    <w:rsid w:val="00687116"/>
    <w:rsid w:val="006B6418"/>
    <w:rsid w:val="006D2B25"/>
    <w:rsid w:val="00775758"/>
    <w:rsid w:val="00935612"/>
    <w:rsid w:val="00935694"/>
    <w:rsid w:val="009A7DF7"/>
    <w:rsid w:val="009F6661"/>
    <w:rsid w:val="00A05FC2"/>
    <w:rsid w:val="00A173EE"/>
    <w:rsid w:val="00A9470D"/>
    <w:rsid w:val="00AA4EA6"/>
    <w:rsid w:val="00AC708A"/>
    <w:rsid w:val="00B145BE"/>
    <w:rsid w:val="00B34639"/>
    <w:rsid w:val="00B73DCA"/>
    <w:rsid w:val="00B833F6"/>
    <w:rsid w:val="00BB6FD0"/>
    <w:rsid w:val="00BC2FA9"/>
    <w:rsid w:val="00BC772A"/>
    <w:rsid w:val="00C1459A"/>
    <w:rsid w:val="00D20EC6"/>
    <w:rsid w:val="00D2545C"/>
    <w:rsid w:val="00D8304F"/>
    <w:rsid w:val="00D96221"/>
    <w:rsid w:val="00DA1F91"/>
    <w:rsid w:val="00E41987"/>
    <w:rsid w:val="00E635C8"/>
    <w:rsid w:val="00EA1683"/>
    <w:rsid w:val="00EA3D3F"/>
    <w:rsid w:val="00F67513"/>
    <w:rsid w:val="00F970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51B67"/>
  <w14:defaultImageDpi w14:val="32767"/>
  <w15:docId w15:val="{995A3C2D-B8D7-45A2-BC40-C2A4D0B5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254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060DCB"/>
    <w:pPr>
      <w:spacing w:before="100" w:beforeAutospacing="1" w:after="100" w:afterAutospacing="1"/>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60DCB"/>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060DCB"/>
    <w:rPr>
      <w:b/>
      <w:bCs/>
    </w:rPr>
  </w:style>
  <w:style w:type="character" w:styleId="Enfasicorsivo">
    <w:name w:val="Emphasis"/>
    <w:basedOn w:val="Carpredefinitoparagrafo"/>
    <w:uiPriority w:val="20"/>
    <w:qFormat/>
    <w:rsid w:val="00060DCB"/>
    <w:rPr>
      <w:i/>
      <w:iCs/>
    </w:rPr>
  </w:style>
  <w:style w:type="character" w:customStyle="1" w:styleId="Titolo3Carattere">
    <w:name w:val="Titolo 3 Carattere"/>
    <w:basedOn w:val="Carpredefinitoparagrafo"/>
    <w:link w:val="Titolo3"/>
    <w:uiPriority w:val="9"/>
    <w:rsid w:val="00060DCB"/>
    <w:rPr>
      <w:rFonts w:ascii="Times New Roman" w:eastAsia="Times New Roman" w:hAnsi="Times New Roman" w:cs="Times New Roman"/>
      <w:b/>
      <w:bCs/>
      <w:kern w:val="0"/>
      <w:sz w:val="27"/>
      <w:szCs w:val="27"/>
      <w:lang w:eastAsia="it-IT"/>
      <w14:ligatures w14:val="none"/>
    </w:rPr>
  </w:style>
  <w:style w:type="character" w:customStyle="1" w:styleId="Titolo2Carattere">
    <w:name w:val="Titolo 2 Carattere"/>
    <w:basedOn w:val="Carpredefinitoparagrafo"/>
    <w:link w:val="Titolo2"/>
    <w:uiPriority w:val="9"/>
    <w:semiHidden/>
    <w:rsid w:val="00D2545C"/>
    <w:rPr>
      <w:rFonts w:asciiTheme="majorHAnsi" w:eastAsiaTheme="majorEastAsia" w:hAnsiTheme="majorHAnsi" w:cstheme="majorBidi"/>
      <w:color w:val="2F5496" w:themeColor="accent1" w:themeShade="BF"/>
      <w:sz w:val="26"/>
      <w:szCs w:val="26"/>
    </w:rPr>
  </w:style>
  <w:style w:type="character" w:styleId="Rimandocommento">
    <w:name w:val="annotation reference"/>
    <w:basedOn w:val="Carpredefinitoparagrafo"/>
    <w:uiPriority w:val="99"/>
    <w:semiHidden/>
    <w:unhideWhenUsed/>
    <w:rsid w:val="002C5B26"/>
    <w:rPr>
      <w:sz w:val="16"/>
      <w:szCs w:val="16"/>
    </w:rPr>
  </w:style>
  <w:style w:type="paragraph" w:styleId="Testocommento">
    <w:name w:val="annotation text"/>
    <w:basedOn w:val="Normale"/>
    <w:link w:val="TestocommentoCarattere"/>
    <w:uiPriority w:val="99"/>
    <w:semiHidden/>
    <w:unhideWhenUsed/>
    <w:rsid w:val="002C5B26"/>
    <w:rPr>
      <w:sz w:val="20"/>
      <w:szCs w:val="20"/>
    </w:rPr>
  </w:style>
  <w:style w:type="character" w:customStyle="1" w:styleId="TestocommentoCarattere">
    <w:name w:val="Testo commento Carattere"/>
    <w:basedOn w:val="Carpredefinitoparagrafo"/>
    <w:link w:val="Testocommento"/>
    <w:uiPriority w:val="99"/>
    <w:semiHidden/>
    <w:rsid w:val="002C5B26"/>
    <w:rPr>
      <w:sz w:val="20"/>
      <w:szCs w:val="20"/>
    </w:rPr>
  </w:style>
  <w:style w:type="paragraph" w:styleId="Soggettocommento">
    <w:name w:val="annotation subject"/>
    <w:basedOn w:val="Testocommento"/>
    <w:next w:val="Testocommento"/>
    <w:link w:val="SoggettocommentoCarattere"/>
    <w:uiPriority w:val="99"/>
    <w:semiHidden/>
    <w:unhideWhenUsed/>
    <w:rsid w:val="002C5B26"/>
    <w:rPr>
      <w:b/>
      <w:bCs/>
    </w:rPr>
  </w:style>
  <w:style w:type="character" w:customStyle="1" w:styleId="SoggettocommentoCarattere">
    <w:name w:val="Soggetto commento Carattere"/>
    <w:basedOn w:val="TestocommentoCarattere"/>
    <w:link w:val="Soggettocommento"/>
    <w:uiPriority w:val="99"/>
    <w:semiHidden/>
    <w:rsid w:val="002C5B26"/>
    <w:rPr>
      <w:b/>
      <w:bCs/>
      <w:sz w:val="20"/>
      <w:szCs w:val="20"/>
    </w:rPr>
  </w:style>
  <w:style w:type="paragraph" w:styleId="Revisione">
    <w:name w:val="Revision"/>
    <w:hidden/>
    <w:uiPriority w:val="99"/>
    <w:semiHidden/>
    <w:rsid w:val="002C5B26"/>
  </w:style>
  <w:style w:type="paragraph" w:styleId="Testofumetto">
    <w:name w:val="Balloon Text"/>
    <w:basedOn w:val="Normale"/>
    <w:link w:val="TestofumettoCarattere"/>
    <w:uiPriority w:val="99"/>
    <w:semiHidden/>
    <w:unhideWhenUsed/>
    <w:rsid w:val="002C5B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5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17554">
      <w:bodyDiv w:val="1"/>
      <w:marLeft w:val="0"/>
      <w:marRight w:val="0"/>
      <w:marTop w:val="0"/>
      <w:marBottom w:val="0"/>
      <w:divBdr>
        <w:top w:val="none" w:sz="0" w:space="0" w:color="auto"/>
        <w:left w:val="none" w:sz="0" w:space="0" w:color="auto"/>
        <w:bottom w:val="none" w:sz="0" w:space="0" w:color="auto"/>
        <w:right w:val="none" w:sz="0" w:space="0" w:color="auto"/>
      </w:divBdr>
    </w:div>
    <w:div w:id="748814728">
      <w:bodyDiv w:val="1"/>
      <w:marLeft w:val="0"/>
      <w:marRight w:val="0"/>
      <w:marTop w:val="0"/>
      <w:marBottom w:val="0"/>
      <w:divBdr>
        <w:top w:val="none" w:sz="0" w:space="0" w:color="auto"/>
        <w:left w:val="none" w:sz="0" w:space="0" w:color="auto"/>
        <w:bottom w:val="none" w:sz="0" w:space="0" w:color="auto"/>
        <w:right w:val="none" w:sz="0" w:space="0" w:color="auto"/>
      </w:divBdr>
    </w:div>
    <w:div w:id="1137188553">
      <w:bodyDiv w:val="1"/>
      <w:marLeft w:val="0"/>
      <w:marRight w:val="0"/>
      <w:marTop w:val="0"/>
      <w:marBottom w:val="0"/>
      <w:divBdr>
        <w:top w:val="none" w:sz="0" w:space="0" w:color="auto"/>
        <w:left w:val="none" w:sz="0" w:space="0" w:color="auto"/>
        <w:bottom w:val="none" w:sz="0" w:space="0" w:color="auto"/>
        <w:right w:val="none" w:sz="0" w:space="0" w:color="auto"/>
      </w:divBdr>
    </w:div>
    <w:div w:id="1460879630">
      <w:bodyDiv w:val="1"/>
      <w:marLeft w:val="0"/>
      <w:marRight w:val="0"/>
      <w:marTop w:val="0"/>
      <w:marBottom w:val="0"/>
      <w:divBdr>
        <w:top w:val="none" w:sz="0" w:space="0" w:color="auto"/>
        <w:left w:val="none" w:sz="0" w:space="0" w:color="auto"/>
        <w:bottom w:val="none" w:sz="0" w:space="0" w:color="auto"/>
        <w:right w:val="none" w:sz="0" w:space="0" w:color="auto"/>
      </w:divBdr>
    </w:div>
    <w:div w:id="1889146824">
      <w:bodyDiv w:val="1"/>
      <w:marLeft w:val="0"/>
      <w:marRight w:val="0"/>
      <w:marTop w:val="0"/>
      <w:marBottom w:val="0"/>
      <w:divBdr>
        <w:top w:val="none" w:sz="0" w:space="0" w:color="auto"/>
        <w:left w:val="none" w:sz="0" w:space="0" w:color="auto"/>
        <w:bottom w:val="none" w:sz="0" w:space="0" w:color="auto"/>
        <w:right w:val="none" w:sz="0" w:space="0" w:color="auto"/>
      </w:divBdr>
      <w:divsChild>
        <w:div w:id="846557748">
          <w:marLeft w:val="0"/>
          <w:marRight w:val="0"/>
          <w:marTop w:val="0"/>
          <w:marBottom w:val="0"/>
          <w:divBdr>
            <w:top w:val="none" w:sz="0" w:space="0" w:color="auto"/>
            <w:left w:val="none" w:sz="0" w:space="0" w:color="auto"/>
            <w:bottom w:val="none" w:sz="0" w:space="0" w:color="auto"/>
            <w:right w:val="none" w:sz="0" w:space="0" w:color="auto"/>
          </w:divBdr>
          <w:divsChild>
            <w:div w:id="2127849998">
              <w:marLeft w:val="0"/>
              <w:marRight w:val="0"/>
              <w:marTop w:val="0"/>
              <w:marBottom w:val="0"/>
              <w:divBdr>
                <w:top w:val="none" w:sz="0" w:space="0" w:color="auto"/>
                <w:left w:val="none" w:sz="0" w:space="0" w:color="auto"/>
                <w:bottom w:val="none" w:sz="0" w:space="0" w:color="auto"/>
                <w:right w:val="none" w:sz="0" w:space="0" w:color="auto"/>
              </w:divBdr>
              <w:divsChild>
                <w:div w:id="879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508</Words>
  <Characters>2898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CAMATTI</dc:creator>
  <cp:lastModifiedBy>ELISA CAMATTI</cp:lastModifiedBy>
  <cp:revision>14</cp:revision>
  <dcterms:created xsi:type="dcterms:W3CDTF">2025-08-24T12:44:00Z</dcterms:created>
  <dcterms:modified xsi:type="dcterms:W3CDTF">2025-08-24T13:41:00Z</dcterms:modified>
</cp:coreProperties>
</file>