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Titolo1"/>
      </w:pPr>
    </w:p>
    <w:p w14:paraId="28389905" w14:textId="7DF2A45B" w:rsidR="006706F6" w:rsidRDefault="00121EF5">
      <w:pPr>
        <w:pStyle w:val="Titolo1"/>
      </w:pPr>
      <w:r w:rsidRPr="00121EF5">
        <w:t xml:space="preserve">Cross-RI dataset provision of UAV </w:t>
      </w:r>
      <w:proofErr w:type="spellStart"/>
      <w:r w:rsidRPr="00121EF5">
        <w:t>multi platform</w:t>
      </w:r>
      <w:proofErr w:type="spellEnd"/>
      <w:r w:rsidRPr="00121EF5">
        <w:t xml:space="preserve"> hyperspectral data and site level measurements over different RI ecosystem sites (</w:t>
      </w:r>
      <w:proofErr w:type="spellStart"/>
      <w:r w:rsidRPr="00121EF5">
        <w:t>eLTER</w:t>
      </w:r>
      <w:proofErr w:type="spellEnd"/>
      <w:r w:rsidRPr="00121EF5">
        <w:t>, ICOS, ANAEE) and comparison with satellite products.</w:t>
      </w:r>
    </w:p>
    <w:p w14:paraId="1E5322F8" w14:textId="3AF99363" w:rsidR="006706F6" w:rsidRPr="00121EF5" w:rsidRDefault="00121EF5">
      <w:pPr>
        <w:pStyle w:val="Titolo2"/>
        <w:rPr>
          <w:lang w:val="it-IT"/>
        </w:rPr>
      </w:pPr>
      <w:r w:rsidRPr="00121EF5">
        <w:rPr>
          <w:lang w:val="it-IT"/>
        </w:rPr>
        <w:t>Jose Luis Pancorbo</w:t>
      </w:r>
      <w:r>
        <w:rPr>
          <w:vertAlign w:val="superscript"/>
          <w:lang w:val="it-IT"/>
        </w:rPr>
        <w:t>1</w:t>
      </w:r>
      <w:r w:rsidRPr="00121EF5">
        <w:rPr>
          <w:lang w:val="it-IT"/>
        </w:rPr>
        <w:t>, Giandomenico De Luca</w:t>
      </w:r>
      <w:r>
        <w:rPr>
          <w:vertAlign w:val="superscript"/>
          <w:lang w:val="it-IT"/>
        </w:rPr>
        <w:t>1</w:t>
      </w:r>
      <w:r w:rsidRPr="00121EF5">
        <w:rPr>
          <w:lang w:val="it-IT"/>
        </w:rPr>
        <w:t>, Federico Carotenuto</w:t>
      </w:r>
      <w:r>
        <w:rPr>
          <w:vertAlign w:val="superscript"/>
          <w:lang w:val="it-IT"/>
        </w:rPr>
        <w:t>1</w:t>
      </w:r>
      <w:r w:rsidRPr="00121EF5">
        <w:rPr>
          <w:lang w:val="it-IT"/>
        </w:rPr>
        <w:t>, Lorenzo Genesio</w:t>
      </w:r>
      <w:r>
        <w:rPr>
          <w:vertAlign w:val="superscript"/>
          <w:lang w:val="it-IT"/>
        </w:rPr>
        <w:t>1</w:t>
      </w:r>
      <w:r w:rsidRPr="00121EF5">
        <w:rPr>
          <w:lang w:val="it-IT"/>
        </w:rPr>
        <w:t>, Alessandro Montaghi</w:t>
      </w:r>
      <w:r>
        <w:rPr>
          <w:vertAlign w:val="superscript"/>
          <w:lang w:val="it-IT"/>
        </w:rPr>
        <w:t>2</w:t>
      </w:r>
      <w:r>
        <w:rPr>
          <w:lang w:val="it-IT"/>
        </w:rPr>
        <w:t xml:space="preserve">, </w:t>
      </w:r>
      <w:r w:rsidRPr="00121EF5">
        <w:rPr>
          <w:lang w:val="it-IT"/>
        </w:rPr>
        <w:t>Beniamino Gioli</w:t>
      </w:r>
      <w:r>
        <w:rPr>
          <w:vertAlign w:val="superscript"/>
          <w:lang w:val="it-IT"/>
        </w:rPr>
        <w:t>1</w:t>
      </w:r>
    </w:p>
    <w:p w14:paraId="3577A6E0" w14:textId="77777777" w:rsidR="00324ECF" w:rsidRDefault="007F6533">
      <w:pPr>
        <w:pStyle w:val="Titolo3"/>
      </w:pPr>
      <w:r>
        <w:rPr>
          <w:vertAlign w:val="superscript"/>
        </w:rPr>
        <w:t>1</w:t>
      </w:r>
      <w:r w:rsidR="00324ECF" w:rsidRPr="00324ECF">
        <w:t xml:space="preserve">CNR-IBE, National Research Council of Italy, Institute of Bioeconomy, Via Madonna del Piano 10, 50145 Sesto Fiorentino, Italy </w:t>
      </w:r>
    </w:p>
    <w:p w14:paraId="767148E0" w14:textId="12E5DBB8" w:rsidR="006706F6" w:rsidRDefault="007F6533">
      <w:pPr>
        <w:pStyle w:val="Titolo3"/>
      </w:pPr>
      <w:r>
        <w:t xml:space="preserve"> </w:t>
      </w:r>
      <w:r>
        <w:rPr>
          <w:vertAlign w:val="superscript"/>
        </w:rPr>
        <w:t>2</w:t>
      </w:r>
      <w:r w:rsidR="00324ECF" w:rsidRPr="00324ECF">
        <w:t>CNR-I</w:t>
      </w:r>
      <w:r w:rsidR="004A26E8">
        <w:t>RET</w:t>
      </w:r>
      <w:r w:rsidR="00324ECF" w:rsidRPr="00324ECF">
        <w:t>, National Research Council of Italy, Institute of Research on Terrestrial Ecosystems</w:t>
      </w:r>
      <w:r w:rsidR="00324ECF">
        <w:t>,</w:t>
      </w:r>
      <w:r w:rsidR="00324ECF" w:rsidRPr="00324ECF">
        <w:t xml:space="preserve"> Via Madonna del Piano 10, 50145 Sesto Fiorentino, Italy</w:t>
      </w:r>
    </w:p>
    <w:p w14:paraId="7305AFD5" w14:textId="67C7BC59" w:rsidR="006706F6" w:rsidRDefault="00121EF5">
      <w:pPr>
        <w:pStyle w:val="Titolo3"/>
        <w:rPr>
          <w:sz w:val="18"/>
          <w:szCs w:val="18"/>
        </w:rPr>
      </w:pPr>
      <w:r>
        <w:t>joseluis.pancorbodeonate</w:t>
      </w:r>
      <w:r w:rsidR="007F6533">
        <w:t>@</w:t>
      </w:r>
      <w:r>
        <w:t>cnr.it</w:t>
      </w:r>
      <w:r w:rsidR="007F6533">
        <w:rPr>
          <w:lang w:eastAsia="de-DE"/>
        </w:rPr>
        <w:br/>
      </w:r>
    </w:p>
    <w:p w14:paraId="7734AAD2" w14:textId="77777777" w:rsidR="00296AB1" w:rsidRDefault="00296AB1" w:rsidP="004E19C8"/>
    <w:p w14:paraId="60BCAA81" w14:textId="06089049" w:rsidR="00296AB1" w:rsidRDefault="00296AB1" w:rsidP="004E19C8">
      <w:r w:rsidRPr="00296AB1">
        <w:t>This work proposes frameworks to improve vegetation monitoring using airborne and satellite remote sensing imagery. Remote sensing enables rapid, georeferenced assessments of crops and ecosystems based on the spectral properties of canopy components. However, traditional approaches</w:t>
      </w:r>
      <w:r w:rsidR="00851FA2">
        <w:t xml:space="preserve">, </w:t>
      </w:r>
      <w:r w:rsidRPr="00296AB1">
        <w:t>such as vegetation indices</w:t>
      </w:r>
      <w:r w:rsidR="00851FA2">
        <w:t xml:space="preserve"> </w:t>
      </w:r>
      <w:r w:rsidRPr="00296AB1">
        <w:t xml:space="preserve">rely on empirical methods </w:t>
      </w:r>
      <w:r w:rsidR="00D31A75">
        <w:t>that use</w:t>
      </w:r>
      <w:r w:rsidRPr="00296AB1">
        <w:t xml:space="preserve"> few spectral bands, limiting their ability to estimate plant traits. Additionally, image interpretation is affected by sensor-specific factors (e.g., spatial/spectral resolution), acquisition geometry, and atmospheric conditions. Coarse</w:t>
      </w:r>
      <w:r w:rsidR="00D31A75">
        <w:t>-</w:t>
      </w:r>
      <w:r w:rsidRPr="00296AB1">
        <w:t>spatial resolution can result in mixed spectral signatures, particularly in heterogeneous landscapes. Our approach addresses these limitations through physically</w:t>
      </w:r>
      <w:r>
        <w:t xml:space="preserve"> based </w:t>
      </w:r>
      <w:r w:rsidRPr="00296AB1">
        <w:t>processing strategies.</w:t>
      </w:r>
    </w:p>
    <w:p w14:paraId="00AE3B94" w14:textId="01AE170C" w:rsidR="006A26D4" w:rsidRPr="00E3024B" w:rsidRDefault="004B651C" w:rsidP="006A26D4">
      <w:r>
        <w:t>This study presents a</w:t>
      </w:r>
      <w:r w:rsidR="007E3150">
        <w:t xml:space="preserve"> </w:t>
      </w:r>
      <w:r w:rsidR="00AD5F7E" w:rsidRPr="00AD5F7E">
        <w:t>hybrid approach</w:t>
      </w:r>
      <w:r w:rsidR="00851FA2">
        <w:t xml:space="preserve"> </w:t>
      </w:r>
      <w:r w:rsidR="00E3024B">
        <w:t>for crops and forests monitoring</w:t>
      </w:r>
      <w:r w:rsidR="00E3024B" w:rsidRPr="00AD5F7E">
        <w:t xml:space="preserve"> </w:t>
      </w:r>
      <w:r w:rsidR="00AD5F7E" w:rsidRPr="00AD5F7E">
        <w:t>integrat</w:t>
      </w:r>
      <w:r w:rsidR="00E3024B">
        <w:t>ing</w:t>
      </w:r>
      <w:r w:rsidR="00AD5F7E" w:rsidRPr="00AD5F7E">
        <w:t xml:space="preserve"> </w:t>
      </w:r>
      <w:r w:rsidR="00C11773">
        <w:t>canopy reflectance spectra</w:t>
      </w:r>
      <w:r w:rsidR="008F5962">
        <w:t xml:space="preserve"> simulated</w:t>
      </w:r>
      <w:r w:rsidR="00C11773" w:rsidRPr="00AD5F7E">
        <w:t xml:space="preserve"> </w:t>
      </w:r>
      <w:r w:rsidR="008F5962">
        <w:t>with</w:t>
      </w:r>
      <w:r w:rsidR="00C11773">
        <w:t xml:space="preserve"> </w:t>
      </w:r>
      <w:r w:rsidR="00AD5F7E">
        <w:t>radiative transfer</w:t>
      </w:r>
      <w:r w:rsidR="00AD5F7E" w:rsidRPr="00AD5F7E">
        <w:t xml:space="preserve"> model</w:t>
      </w:r>
      <w:r w:rsidR="00AD5F7E">
        <w:t>s, like PROSAIL</w:t>
      </w:r>
      <w:r w:rsidR="00AD5F7E" w:rsidRPr="00AD5F7E">
        <w:t xml:space="preserve"> with </w:t>
      </w:r>
      <w:r w:rsidR="00C11773">
        <w:t xml:space="preserve">remote sensing </w:t>
      </w:r>
      <w:r w:rsidR="002C1238">
        <w:t>images</w:t>
      </w:r>
      <w:r w:rsidR="00C11773">
        <w:t xml:space="preserve"> </w:t>
      </w:r>
      <w:r w:rsidR="00AD5F7E" w:rsidRPr="00AD5F7E">
        <w:t xml:space="preserve">using </w:t>
      </w:r>
      <w:r w:rsidR="00C11773">
        <w:t>machine learning</w:t>
      </w:r>
      <w:r w:rsidR="002D3A98">
        <w:t>.</w:t>
      </w:r>
      <w:r w:rsidR="00E77D7C">
        <w:t xml:space="preserve"> </w:t>
      </w:r>
      <w:r w:rsidR="00C5415D">
        <w:t>T</w:t>
      </w:r>
      <w:r w:rsidR="002D3A98">
        <w:t xml:space="preserve">his </w:t>
      </w:r>
      <w:r w:rsidR="002C1238">
        <w:t>method</w:t>
      </w:r>
      <w:r w:rsidR="002D3A98">
        <w:t xml:space="preserve"> </w:t>
      </w:r>
      <w:r w:rsidR="00801A55">
        <w:t>enables</w:t>
      </w:r>
      <w:r w:rsidR="002D3A98">
        <w:t xml:space="preserve"> </w:t>
      </w:r>
      <w:r w:rsidR="00801A55">
        <w:t>estimation of</w:t>
      </w:r>
      <w:r w:rsidR="002C1238">
        <w:t xml:space="preserve"> plant traits, such as chlorophyll content, Leaf area index or water content, </w:t>
      </w:r>
      <w:r w:rsidR="002D3A98">
        <w:t>considering</w:t>
      </w:r>
      <w:r w:rsidR="002C1238">
        <w:t xml:space="preserve"> </w:t>
      </w:r>
      <w:r w:rsidR="006A26D4">
        <w:t>all bands</w:t>
      </w:r>
      <w:r w:rsidR="002C1238">
        <w:t xml:space="preserve"> </w:t>
      </w:r>
      <w:r w:rsidR="00E172AC">
        <w:t>and</w:t>
      </w:r>
      <w:r w:rsidR="002C1238">
        <w:t xml:space="preserve"> </w:t>
      </w:r>
      <w:r w:rsidR="00E172AC">
        <w:t>minimizing</w:t>
      </w:r>
      <w:r w:rsidR="002D3A98">
        <w:t xml:space="preserve"> external factors</w:t>
      </w:r>
      <w:r w:rsidR="002C1238">
        <w:t>.</w:t>
      </w:r>
      <w:r w:rsidR="00E172AC">
        <w:t xml:space="preserve"> This study also </w:t>
      </w:r>
      <w:r w:rsidR="006A26D4">
        <w:t>presents</w:t>
      </w:r>
      <w:r w:rsidR="00E172AC">
        <w:t xml:space="preserve"> the integration of airborne images for unmixing spectral signatures in </w:t>
      </w:r>
      <w:r w:rsidR="00E3024B">
        <w:t>coarse</w:t>
      </w:r>
      <w:r w:rsidR="00E172AC">
        <w:t>-spatial resolution satellite images using multiple</w:t>
      </w:r>
      <w:r w:rsidR="00B24E15">
        <w:t xml:space="preserve"> endmember</w:t>
      </w:r>
      <w:r w:rsidR="00E172AC">
        <w:t xml:space="preserve"> spectral mixture analysis (MESMA).</w:t>
      </w:r>
    </w:p>
    <w:p w14:paraId="207ADDFB" w14:textId="4A1DEB19" w:rsidR="00E3024B" w:rsidRDefault="00B24E15" w:rsidP="00E3024B">
      <w:pPr>
        <w:rPr>
          <w:lang w:val="it-ES"/>
        </w:rPr>
      </w:pPr>
      <w:r>
        <w:t xml:space="preserve">The hybrid model showed accurate results in agricultural </w:t>
      </w:r>
      <w:r w:rsidR="00E87366">
        <w:t>scenarios</w:t>
      </w:r>
      <w:r>
        <w:t xml:space="preserve">, including </w:t>
      </w:r>
      <w:proofErr w:type="spellStart"/>
      <w:r>
        <w:t>i</w:t>
      </w:r>
      <w:proofErr w:type="spellEnd"/>
      <w:r>
        <w:t xml:space="preserve">) </w:t>
      </w:r>
      <w:r w:rsidR="00E3024B">
        <w:t>identification of</w:t>
      </w:r>
      <w:r>
        <w:t xml:space="preserve"> nitrogen (N) treatments and</w:t>
      </w:r>
      <w:r w:rsidR="00E3024B">
        <w:t xml:space="preserve"> early</w:t>
      </w:r>
      <w:r>
        <w:t xml:space="preserve"> N status</w:t>
      </w:r>
      <w:r w:rsidR="00E3024B">
        <w:t xml:space="preserve"> estimation</w:t>
      </w:r>
      <w:r>
        <w:t xml:space="preserve">, ii) distinguish </w:t>
      </w:r>
      <w:r w:rsidR="00E87366">
        <w:t xml:space="preserve">between </w:t>
      </w:r>
      <w:r>
        <w:t>traditional and intensive olive orchard management practices with satellite time series,</w:t>
      </w:r>
      <w:r w:rsidR="006A26D4">
        <w:t xml:space="preserve"> and</w:t>
      </w:r>
      <w:r>
        <w:t xml:space="preserve"> iii) </w:t>
      </w:r>
      <w:r w:rsidR="006A26D4">
        <w:t>detecting</w:t>
      </w:r>
      <w:r w:rsidR="00E87366">
        <w:t xml:space="preserve"> periodical cuttings </w:t>
      </w:r>
      <w:r w:rsidR="006A26D4">
        <w:t>of</w:t>
      </w:r>
      <w:r w:rsidR="00E87366">
        <w:t xml:space="preserve"> alfalfa forage production </w:t>
      </w:r>
      <w:r w:rsidR="001678D0">
        <w:t>to</w:t>
      </w:r>
      <w:r w:rsidR="00E87366">
        <w:t xml:space="preserve"> </w:t>
      </w:r>
      <w:r w:rsidR="00F7655F">
        <w:t>maximiz</w:t>
      </w:r>
      <w:r w:rsidR="001678D0">
        <w:t>e</w:t>
      </w:r>
      <w:r w:rsidR="00E87366">
        <w:t xml:space="preserve"> yield and quality. </w:t>
      </w:r>
      <w:r w:rsidR="0091679C">
        <w:t>T</w:t>
      </w:r>
      <w:r w:rsidR="00E3024B">
        <w:t xml:space="preserve">he model </w:t>
      </w:r>
      <w:r w:rsidR="0091679C">
        <w:t xml:space="preserve">also </w:t>
      </w:r>
      <w:r w:rsidR="00E3024B">
        <w:t>displayed</w:t>
      </w:r>
      <w:r w:rsidR="00F7655F">
        <w:t xml:space="preserve"> good results in forest ecosystems by </w:t>
      </w:r>
      <w:proofErr w:type="spellStart"/>
      <w:r w:rsidR="00F7655F">
        <w:t>i</w:t>
      </w:r>
      <w:proofErr w:type="spellEnd"/>
      <w:r w:rsidR="00F7655F">
        <w:t xml:space="preserve">) estimating Gross Primary Productivity in European forest types </w:t>
      </w:r>
      <w:r w:rsidR="001678D0">
        <w:t xml:space="preserve">combining </w:t>
      </w:r>
      <w:r w:rsidR="00F7655F">
        <w:t xml:space="preserve">plant traits and by ii) early </w:t>
      </w:r>
      <w:r w:rsidR="00D31A75">
        <w:t>detection</w:t>
      </w:r>
      <w:r w:rsidR="00F7655F">
        <w:t xml:space="preserve"> of a </w:t>
      </w:r>
      <w:r w:rsidR="005D4B3F">
        <w:t>fungus outbreak in a pine forest. The use of a spectral library obtained with high-resolution aerial images allowed unmixing spectral signature</w:t>
      </w:r>
      <w:r w:rsidR="0091679C">
        <w:t>s</w:t>
      </w:r>
      <w:r w:rsidR="005D4B3F">
        <w:t xml:space="preserve"> </w:t>
      </w:r>
      <w:r w:rsidR="00E3024B">
        <w:t>in</w:t>
      </w:r>
      <w:r w:rsidR="005D4B3F">
        <w:t xml:space="preserve"> PRISMA </w:t>
      </w:r>
      <w:r w:rsidR="00E3024B">
        <w:t xml:space="preserve">satellite </w:t>
      </w:r>
      <w:r w:rsidR="005D4B3F">
        <w:t xml:space="preserve">products for urban and rural landscape planning. </w:t>
      </w:r>
      <w:r w:rsidR="00E3024B" w:rsidRPr="006A26D4">
        <w:rPr>
          <w:lang w:val="it-ES"/>
        </w:rPr>
        <w:t>Overall, this work refines and validates remote sensing modelling techniques to enhance decision-making in vegetation management and territorial planning.</w:t>
      </w:r>
    </w:p>
    <w:p w14:paraId="0B6DD039" w14:textId="24A29AC9" w:rsidR="00F20EDE" w:rsidRPr="00E3024B" w:rsidRDefault="00F20EDE" w:rsidP="00E3024B">
      <w:pPr>
        <w:rPr>
          <w:lang w:val="it-ES"/>
        </w:rPr>
      </w:pPr>
    </w:p>
    <w:p w14:paraId="0A88A0C2" w14:textId="55CEC717" w:rsidR="006706F6" w:rsidRPr="00F20EDE"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324ECF">
        <w:rPr>
          <w:b/>
          <w:bCs/>
        </w:rPr>
        <w:t>Remote sensing, Radiative transfer models, Multiple endmember spectral mixture analysis.</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7DF23F5C" w14:textId="77777777" w:rsidR="00A834F0" w:rsidRDefault="00A834F0" w:rsidP="00A834F0">
      <w:pPr>
        <w:rPr>
          <w:b/>
          <w:bCs/>
        </w:rPr>
      </w:pPr>
    </w:p>
    <w:sectPr w:rsidR="00A834F0"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84AAF" w14:textId="77777777" w:rsidR="00BD6693" w:rsidRDefault="00BD6693">
      <w:pPr>
        <w:spacing w:after="0"/>
      </w:pPr>
      <w:r>
        <w:separator/>
      </w:r>
    </w:p>
  </w:endnote>
  <w:endnote w:type="continuationSeparator" w:id="0">
    <w:p w14:paraId="33FFA9A1" w14:textId="77777777" w:rsidR="00BD6693" w:rsidRDefault="00BD66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Titillium Web">
    <w:panose1 w:val="00000500000000000000"/>
    <w:charset w:val="4D"/>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Pidipagina"/>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4EF04" w14:textId="77777777" w:rsidR="00BD6693" w:rsidRDefault="00BD6693">
      <w:pPr>
        <w:spacing w:after="0"/>
      </w:pPr>
      <w:r>
        <w:separator/>
      </w:r>
    </w:p>
  </w:footnote>
  <w:footnote w:type="continuationSeparator" w:id="0">
    <w:p w14:paraId="21DC5AD6" w14:textId="77777777" w:rsidR="00BD6693" w:rsidRDefault="00BD66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21EF5"/>
    <w:rsid w:val="001678D0"/>
    <w:rsid w:val="00167B76"/>
    <w:rsid w:val="001D4750"/>
    <w:rsid w:val="001D53B8"/>
    <w:rsid w:val="001E3875"/>
    <w:rsid w:val="001E7F38"/>
    <w:rsid w:val="001F6B5D"/>
    <w:rsid w:val="002177EE"/>
    <w:rsid w:val="002250AA"/>
    <w:rsid w:val="00296AB1"/>
    <w:rsid w:val="002A79D3"/>
    <w:rsid w:val="002C1238"/>
    <w:rsid w:val="002D3A98"/>
    <w:rsid w:val="00324ECF"/>
    <w:rsid w:val="003D2510"/>
    <w:rsid w:val="004A26E8"/>
    <w:rsid w:val="004A358F"/>
    <w:rsid w:val="004B651C"/>
    <w:rsid w:val="004D68AC"/>
    <w:rsid w:val="004E19C8"/>
    <w:rsid w:val="005A6355"/>
    <w:rsid w:val="005D4B3F"/>
    <w:rsid w:val="005D6459"/>
    <w:rsid w:val="00651068"/>
    <w:rsid w:val="006706F6"/>
    <w:rsid w:val="006A26D4"/>
    <w:rsid w:val="006E1F2D"/>
    <w:rsid w:val="00754550"/>
    <w:rsid w:val="007A7AF6"/>
    <w:rsid w:val="007D4B4B"/>
    <w:rsid w:val="007E3150"/>
    <w:rsid w:val="007F6533"/>
    <w:rsid w:val="008004F9"/>
    <w:rsid w:val="00801A55"/>
    <w:rsid w:val="00841507"/>
    <w:rsid w:val="00851FA2"/>
    <w:rsid w:val="00857B29"/>
    <w:rsid w:val="008638B1"/>
    <w:rsid w:val="00893658"/>
    <w:rsid w:val="008F5962"/>
    <w:rsid w:val="0091679C"/>
    <w:rsid w:val="00922A24"/>
    <w:rsid w:val="00A834F0"/>
    <w:rsid w:val="00AA6B20"/>
    <w:rsid w:val="00AD5F7E"/>
    <w:rsid w:val="00AE03B9"/>
    <w:rsid w:val="00AF1DC5"/>
    <w:rsid w:val="00B0799B"/>
    <w:rsid w:val="00B11B69"/>
    <w:rsid w:val="00B24E15"/>
    <w:rsid w:val="00B441C2"/>
    <w:rsid w:val="00B46F1B"/>
    <w:rsid w:val="00BD3931"/>
    <w:rsid w:val="00BD6693"/>
    <w:rsid w:val="00C11773"/>
    <w:rsid w:val="00C17E7F"/>
    <w:rsid w:val="00C5415D"/>
    <w:rsid w:val="00CA484A"/>
    <w:rsid w:val="00D31A75"/>
    <w:rsid w:val="00DD646B"/>
    <w:rsid w:val="00E172AC"/>
    <w:rsid w:val="00E3024B"/>
    <w:rsid w:val="00E7548A"/>
    <w:rsid w:val="00E77D7C"/>
    <w:rsid w:val="00E87366"/>
    <w:rsid w:val="00F02894"/>
    <w:rsid w:val="00F07AA5"/>
    <w:rsid w:val="00F07BF4"/>
    <w:rsid w:val="00F14906"/>
    <w:rsid w:val="00F20EDE"/>
    <w:rsid w:val="00F5764A"/>
    <w:rsid w:val="00F765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449</Words>
  <Characters>2563</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JOSE LUIS PANCORBO DE ONATE</cp:lastModifiedBy>
  <cp:revision>26</cp:revision>
  <dcterms:created xsi:type="dcterms:W3CDTF">2025-07-31T12:18:00Z</dcterms:created>
  <dcterms:modified xsi:type="dcterms:W3CDTF">2025-08-08T09:55:00Z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