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FE13" w14:textId="60299A1D" w:rsidR="002177EE" w:rsidRDefault="002177EE">
      <w:pPr>
        <w:pStyle w:val="Titolo1"/>
      </w:pPr>
    </w:p>
    <w:p w14:paraId="1CE37382" w14:textId="77777777" w:rsidR="006D6817" w:rsidRDefault="006D6817">
      <w:pPr>
        <w:pStyle w:val="Titolo2"/>
      </w:pPr>
      <w:r>
        <w:t>Integrated Geophysics and Data Science for Soil Moisture Characterization and Hydrogeological Risk Assessment in Urban and Peri-Urban Areas</w:t>
      </w:r>
    </w:p>
    <w:p w14:paraId="1E5322F8" w14:textId="00A476A0" w:rsidR="006706F6" w:rsidRPr="009E10EF" w:rsidRDefault="009E10EF">
      <w:pPr>
        <w:pStyle w:val="Titolo2"/>
        <w:rPr>
          <w:lang w:val="it-IT"/>
        </w:rPr>
      </w:pPr>
      <w:r w:rsidRPr="006D6817">
        <w:rPr>
          <w:lang w:val="it-IT"/>
        </w:rPr>
        <w:t>L</w:t>
      </w:r>
      <w:r w:rsidR="007F6533" w:rsidRPr="006D6817">
        <w:rPr>
          <w:lang w:val="it-IT"/>
        </w:rPr>
        <w:t xml:space="preserve">. </w:t>
      </w:r>
      <w:r w:rsidRPr="009E10EF">
        <w:rPr>
          <w:lang w:val="it-IT"/>
        </w:rPr>
        <w:t>Martino</w:t>
      </w:r>
      <w:r w:rsidR="007F6533" w:rsidRPr="009E10EF">
        <w:rPr>
          <w:vertAlign w:val="superscript"/>
          <w:lang w:val="it-IT"/>
        </w:rPr>
        <w:t>1</w:t>
      </w:r>
      <w:r>
        <w:rPr>
          <w:vertAlign w:val="superscript"/>
          <w:lang w:val="it-IT"/>
        </w:rPr>
        <w:t>,2</w:t>
      </w:r>
      <w:r w:rsidR="007F6533" w:rsidRPr="009E10EF">
        <w:rPr>
          <w:lang w:val="it-IT"/>
        </w:rPr>
        <w:t xml:space="preserve">, </w:t>
      </w:r>
      <w:r w:rsidRPr="009E10EF">
        <w:rPr>
          <w:lang w:val="it-IT"/>
        </w:rPr>
        <w:t>G</w:t>
      </w:r>
      <w:r w:rsidR="007F6533" w:rsidRPr="009E10EF">
        <w:rPr>
          <w:lang w:val="it-IT"/>
        </w:rPr>
        <w:t xml:space="preserve">. </w:t>
      </w:r>
      <w:r w:rsidRPr="009E10EF">
        <w:rPr>
          <w:lang w:val="it-IT"/>
        </w:rPr>
        <w:t>Calamita</w:t>
      </w:r>
      <w:r w:rsidR="007F6533" w:rsidRPr="009E10EF">
        <w:rPr>
          <w:vertAlign w:val="superscript"/>
          <w:lang w:val="it-IT"/>
        </w:rPr>
        <w:t>1</w:t>
      </w:r>
      <w:r w:rsidR="007F6533" w:rsidRPr="009E10EF">
        <w:rPr>
          <w:lang w:val="it-IT"/>
        </w:rPr>
        <w:t>,</w:t>
      </w:r>
      <w:r w:rsidR="00554EF0">
        <w:rPr>
          <w:lang w:val="it-IT"/>
        </w:rPr>
        <w:t xml:space="preserve"> </w:t>
      </w:r>
      <w:r w:rsidRPr="009E10EF">
        <w:rPr>
          <w:lang w:val="it-IT"/>
        </w:rPr>
        <w:t>G</w:t>
      </w:r>
      <w:r w:rsidR="007F6533" w:rsidRPr="009E10EF">
        <w:rPr>
          <w:lang w:val="it-IT"/>
        </w:rPr>
        <w:t xml:space="preserve">. </w:t>
      </w:r>
      <w:r w:rsidRPr="009E10EF">
        <w:rPr>
          <w:lang w:val="it-IT"/>
        </w:rPr>
        <w:t>De Martino</w:t>
      </w:r>
      <w:r w:rsidR="006F53A4">
        <w:rPr>
          <w:vertAlign w:val="superscript"/>
          <w:lang w:val="it-IT"/>
        </w:rPr>
        <w:t>1</w:t>
      </w:r>
      <w:r>
        <w:rPr>
          <w:lang w:val="it-IT"/>
        </w:rPr>
        <w:t xml:space="preserve">, </w:t>
      </w:r>
      <w:r w:rsidR="00554EF0">
        <w:rPr>
          <w:lang w:val="it-IT"/>
        </w:rPr>
        <w:t>E. Guegen</w:t>
      </w:r>
      <w:r w:rsidR="00554EF0">
        <w:rPr>
          <w:vertAlign w:val="superscript"/>
          <w:lang w:val="it-IT"/>
        </w:rPr>
        <w:t>1</w:t>
      </w:r>
      <w:r w:rsidR="00554EF0">
        <w:rPr>
          <w:lang w:val="it-IT"/>
        </w:rPr>
        <w:t xml:space="preserve">, </w:t>
      </w:r>
      <w:r>
        <w:rPr>
          <w:lang w:val="it-IT"/>
        </w:rPr>
        <w:t>I.</w:t>
      </w:r>
      <w:r w:rsidR="003E6D2F">
        <w:rPr>
          <w:lang w:val="it-IT"/>
        </w:rPr>
        <w:t xml:space="preserve"> G. Lando</w:t>
      </w:r>
      <w:r w:rsidR="006F53A4">
        <w:rPr>
          <w:vertAlign w:val="superscript"/>
          <w:lang w:val="it-IT"/>
        </w:rPr>
        <w:t>3</w:t>
      </w:r>
      <w:r>
        <w:rPr>
          <w:lang w:val="it-IT"/>
        </w:rPr>
        <w:t>,</w:t>
      </w:r>
      <w:r w:rsidR="00554EF0">
        <w:rPr>
          <w:lang w:val="it-IT"/>
        </w:rPr>
        <w:t xml:space="preserve"> V. Cioffi</w:t>
      </w:r>
      <w:r w:rsidR="006F53A4">
        <w:rPr>
          <w:vertAlign w:val="superscript"/>
          <w:lang w:val="it-IT"/>
        </w:rPr>
        <w:t>4</w:t>
      </w:r>
      <w:r w:rsidR="00554EF0">
        <w:rPr>
          <w:lang w:val="it-IT"/>
        </w:rPr>
        <w:t>, S. Uhlemann</w:t>
      </w:r>
      <w:r w:rsidR="006F53A4">
        <w:rPr>
          <w:vertAlign w:val="superscript"/>
          <w:lang w:val="it-IT"/>
        </w:rPr>
        <w:t>5</w:t>
      </w:r>
      <w:r w:rsidR="00554EF0">
        <w:rPr>
          <w:lang w:val="it-IT"/>
        </w:rPr>
        <w:t>,</w:t>
      </w:r>
      <w:r>
        <w:rPr>
          <w:lang w:val="it-IT"/>
        </w:rPr>
        <w:t xml:space="preserve"> </w:t>
      </w:r>
      <w:r w:rsidR="004F5962">
        <w:rPr>
          <w:lang w:val="it-IT"/>
        </w:rPr>
        <w:t>F. Canora</w:t>
      </w:r>
      <w:r w:rsidR="004F5962">
        <w:rPr>
          <w:vertAlign w:val="superscript"/>
          <w:lang w:val="it-IT"/>
        </w:rPr>
        <w:t>2</w:t>
      </w:r>
      <w:r w:rsidR="004F5962">
        <w:rPr>
          <w:lang w:val="it-IT"/>
        </w:rPr>
        <w:t xml:space="preserve">, </w:t>
      </w:r>
      <w:r>
        <w:rPr>
          <w:lang w:val="it-IT"/>
        </w:rPr>
        <w:t>A. Perrone</w:t>
      </w:r>
      <w:r w:rsidRPr="009E10EF">
        <w:rPr>
          <w:vertAlign w:val="superscript"/>
          <w:lang w:val="it-IT"/>
        </w:rPr>
        <w:t>1</w:t>
      </w:r>
    </w:p>
    <w:p w14:paraId="18EA469F" w14:textId="3FBB7F1C" w:rsidR="00985CC2" w:rsidRPr="00E30DAA" w:rsidRDefault="00FB315B" w:rsidP="00985CC2">
      <w:pPr>
        <w:rPr>
          <w:i/>
        </w:rPr>
      </w:pPr>
      <w:r w:rsidRPr="00E30DAA">
        <w:rPr>
          <w:i/>
          <w:vertAlign w:val="superscript"/>
        </w:rPr>
        <w:t>1</w:t>
      </w:r>
      <w:r w:rsidRPr="00E30DAA">
        <w:rPr>
          <w:i/>
        </w:rPr>
        <w:t xml:space="preserve">Institute of Methodologies for Environmental Analysis, National Research Council (CNR-IMAA), 85050 Tito Scalo (PZ), Italy. </w:t>
      </w:r>
      <w:r w:rsidRPr="00E30DAA">
        <w:rPr>
          <w:i/>
          <w:vertAlign w:val="superscript"/>
        </w:rPr>
        <w:t>2</w:t>
      </w:r>
      <w:r w:rsidRPr="00E30DAA">
        <w:rPr>
          <w:i/>
        </w:rPr>
        <w:t>Department of Engineering, University of Basilicata, 85100 Potenza, Italy.</w:t>
      </w:r>
      <w:r w:rsidR="00107613">
        <w:rPr>
          <w:i/>
        </w:rPr>
        <w:t xml:space="preserve"> </w:t>
      </w:r>
      <w:r w:rsidR="00107613" w:rsidRPr="003456DB">
        <w:rPr>
          <w:i/>
          <w:vertAlign w:val="superscript"/>
        </w:rPr>
        <w:t>3</w:t>
      </w:r>
      <w:r w:rsidR="00107613" w:rsidRPr="003456DB">
        <w:rPr>
          <w:i/>
        </w:rPr>
        <w:t>Department of Science, University of Basilicata, 85100, Potenza</w:t>
      </w:r>
      <w:r w:rsidR="00107613">
        <w:rPr>
          <w:i/>
        </w:rPr>
        <w:t xml:space="preserve"> (PZ)</w:t>
      </w:r>
      <w:r w:rsidR="00107613" w:rsidRPr="003456DB">
        <w:rPr>
          <w:i/>
        </w:rPr>
        <w:t>, Italy</w:t>
      </w:r>
      <w:r w:rsidR="00107613">
        <w:rPr>
          <w:i/>
        </w:rPr>
        <w:t>.</w:t>
      </w:r>
      <w:r w:rsidR="008D0708" w:rsidRPr="008D0708">
        <w:t xml:space="preserve"> </w:t>
      </w:r>
      <w:r w:rsidR="00107613" w:rsidRPr="00107613">
        <w:rPr>
          <w:i/>
          <w:vertAlign w:val="superscript"/>
        </w:rPr>
        <w:t>4</w:t>
      </w:r>
      <w:r w:rsidR="008D0708" w:rsidRPr="008D0708">
        <w:rPr>
          <w:i/>
        </w:rPr>
        <w:t>Department of Geosciences, University of Padua, 35131 Padova (PD)</w:t>
      </w:r>
      <w:r w:rsidR="00107613">
        <w:rPr>
          <w:i/>
        </w:rPr>
        <w:t>, Italy</w:t>
      </w:r>
      <w:bookmarkStart w:id="0" w:name="_GoBack"/>
      <w:bookmarkEnd w:id="0"/>
      <w:r w:rsidR="00985CC2">
        <w:rPr>
          <w:i/>
        </w:rPr>
        <w:t xml:space="preserve">. </w:t>
      </w:r>
      <w:r w:rsidR="00107613">
        <w:rPr>
          <w:i/>
          <w:vertAlign w:val="superscript"/>
        </w:rPr>
        <w:t>5</w:t>
      </w:r>
      <w:r w:rsidR="00985CC2" w:rsidRPr="00E30DAA">
        <w:rPr>
          <w:i/>
        </w:rPr>
        <w:t>Faculty of Geosciences, University of Bremen, 28359 Bremen, Germany.</w:t>
      </w:r>
    </w:p>
    <w:p w14:paraId="603C6C29" w14:textId="406D1CCE" w:rsidR="00FB315B" w:rsidRPr="00985CC2" w:rsidRDefault="00FB315B" w:rsidP="00FB315B">
      <w:pPr>
        <w:rPr>
          <w:i/>
        </w:rPr>
      </w:pPr>
    </w:p>
    <w:p w14:paraId="7305AFD5" w14:textId="42AEE361" w:rsidR="006706F6" w:rsidRDefault="009E10EF">
      <w:pPr>
        <w:pStyle w:val="Titolo3"/>
        <w:rPr>
          <w:sz w:val="18"/>
          <w:szCs w:val="18"/>
        </w:rPr>
      </w:pPr>
      <w:r>
        <w:t>luigimartino@cnr.it</w:t>
      </w:r>
    </w:p>
    <w:p w14:paraId="3CF8A07A" w14:textId="77777777" w:rsidR="00F20EDE" w:rsidRDefault="00F20EDE" w:rsidP="00F20EDE"/>
    <w:p w14:paraId="5E3C0F4D" w14:textId="79860067" w:rsidR="007D2017" w:rsidRPr="007D2017" w:rsidRDefault="008A1616" w:rsidP="006A3160">
      <w:pPr>
        <w:spacing w:after="0"/>
        <w:rPr>
          <w:lang w:val="en-US"/>
        </w:rPr>
      </w:pPr>
      <w:r>
        <w:t xml:space="preserve">Extreme events such as prolonged drought periods and high-intensity rainfall </w:t>
      </w:r>
      <w:r w:rsidRPr="00E76E9D">
        <w:t>episodes</w:t>
      </w:r>
      <w:r>
        <w:t xml:space="preserve"> intensify a cascade of hydrological problems</w:t>
      </w:r>
      <w:r w:rsidR="00990C32" w:rsidRPr="00990C32">
        <w:rPr>
          <w:lang w:val="en-US"/>
        </w:rPr>
        <w:t>. These range from difficulties in securing agricultural water supplies and managing water in urbanized areas, to the critical domain of hydrogeological risk, where ensuring slope stability and preventing landslides become particularly tricky challenges</w:t>
      </w:r>
      <w:r w:rsidR="006A3160" w:rsidRPr="006A3160">
        <w:rPr>
          <w:sz w:val="24"/>
          <w:szCs w:val="24"/>
          <w:lang w:val="en-US" w:eastAsia="it-IT"/>
        </w:rPr>
        <w:t>.</w:t>
      </w:r>
      <w:r w:rsidR="006A3160">
        <w:rPr>
          <w:sz w:val="24"/>
          <w:szCs w:val="24"/>
          <w:lang w:val="en-US" w:eastAsia="it-IT"/>
        </w:rPr>
        <w:t xml:space="preserve"> </w:t>
      </w:r>
      <w:r w:rsidR="00E76E9D">
        <w:t xml:space="preserve">Effectively addressing these hydrological problems hinges on understanding soil moisture </w:t>
      </w:r>
      <w:proofErr w:type="spellStart"/>
      <w:r w:rsidR="00E76E9D">
        <w:t>behavior</w:t>
      </w:r>
      <w:proofErr w:type="spellEnd"/>
      <w:r w:rsidR="00E76E9D">
        <w:t xml:space="preserve"> across various soil types</w:t>
      </w:r>
      <w:r w:rsidR="00E76E9D" w:rsidRPr="00E76E9D">
        <w:rPr>
          <w:lang w:val="en-US"/>
        </w:rPr>
        <w:t xml:space="preserve">, a task for which </w:t>
      </w:r>
      <w:proofErr w:type="spellStart"/>
      <w:r w:rsidR="00E76E9D" w:rsidRPr="00E76E9D">
        <w:rPr>
          <w:lang w:val="en-US"/>
        </w:rPr>
        <w:t>hydrogeophysics</w:t>
      </w:r>
      <w:proofErr w:type="spellEnd"/>
      <w:r w:rsidR="00E76E9D" w:rsidRPr="00E76E9D">
        <w:rPr>
          <w:lang w:val="en-US"/>
        </w:rPr>
        <w:t xml:space="preserve"> is essential, particularly as its effectiveness is amplified by detailed hydrological and environmental analyses.</w:t>
      </w:r>
    </w:p>
    <w:p w14:paraId="0F84525D" w14:textId="7537F2E6" w:rsidR="00BE4372" w:rsidRPr="003E6D2F" w:rsidRDefault="00BE4372" w:rsidP="003E6D2F">
      <w:pPr>
        <w:pStyle w:val="NormaleWeb"/>
        <w:jc w:val="both"/>
        <w:rPr>
          <w:sz w:val="20"/>
          <w:szCs w:val="20"/>
          <w:lang w:val="en-US"/>
        </w:rPr>
      </w:pPr>
      <w:r w:rsidRPr="003E6D2F">
        <w:rPr>
          <w:sz w:val="20"/>
          <w:szCs w:val="20"/>
          <w:lang w:val="en-US"/>
        </w:rPr>
        <w:t xml:space="preserve">A </w:t>
      </w:r>
      <w:r w:rsidRPr="003E6D2F">
        <w:rPr>
          <w:bCs/>
          <w:sz w:val="20"/>
          <w:szCs w:val="20"/>
          <w:lang w:val="en-US"/>
        </w:rPr>
        <w:t>multiparametric strategy</w:t>
      </w:r>
      <w:r w:rsidRPr="003E6D2F">
        <w:rPr>
          <w:sz w:val="20"/>
          <w:szCs w:val="20"/>
          <w:lang w:val="en-US"/>
        </w:rPr>
        <w:t xml:space="preserve"> using </w:t>
      </w:r>
      <w:r w:rsidR="008458FB">
        <w:rPr>
          <w:sz w:val="20"/>
          <w:szCs w:val="20"/>
          <w:lang w:val="en-US"/>
        </w:rPr>
        <w:t>longitudinal</w:t>
      </w:r>
      <w:r w:rsidRPr="003E6D2F">
        <w:rPr>
          <w:sz w:val="20"/>
          <w:szCs w:val="20"/>
          <w:lang w:val="en-US"/>
        </w:rPr>
        <w:t xml:space="preserve"> multisensory monitoring systems is highly effective for modeling soil moisture. Recent advancements have optimized these systems to include </w:t>
      </w:r>
      <w:r w:rsidRPr="003E6D2F">
        <w:rPr>
          <w:bCs/>
          <w:sz w:val="20"/>
          <w:szCs w:val="20"/>
          <w:lang w:val="en-US"/>
        </w:rPr>
        <w:t>time-lapse Electrical Resistivity Tomography (ERT)</w:t>
      </w:r>
      <w:r w:rsidRPr="003E6D2F">
        <w:rPr>
          <w:sz w:val="20"/>
          <w:szCs w:val="20"/>
          <w:lang w:val="en-US"/>
        </w:rPr>
        <w:t xml:space="preserve"> alongside various hydrologic and environmental sensors. This combination allows for sophisticated </w:t>
      </w:r>
      <w:r w:rsidRPr="003E6D2F">
        <w:rPr>
          <w:bCs/>
          <w:sz w:val="20"/>
          <w:szCs w:val="20"/>
          <w:lang w:val="en-US"/>
        </w:rPr>
        <w:t>2</w:t>
      </w:r>
      <w:r w:rsidR="00717F73">
        <w:rPr>
          <w:bCs/>
          <w:sz w:val="20"/>
          <w:szCs w:val="20"/>
          <w:lang w:val="en-US"/>
        </w:rPr>
        <w:t>-</w:t>
      </w:r>
      <w:r w:rsidRPr="003E6D2F">
        <w:rPr>
          <w:bCs/>
          <w:sz w:val="20"/>
          <w:szCs w:val="20"/>
          <w:lang w:val="en-US"/>
        </w:rPr>
        <w:t>3D dynamic thermo-hydro-</w:t>
      </w:r>
      <w:proofErr w:type="spellStart"/>
      <w:r w:rsidRPr="003E6D2F">
        <w:rPr>
          <w:bCs/>
          <w:sz w:val="20"/>
          <w:szCs w:val="20"/>
          <w:lang w:val="en-US"/>
        </w:rPr>
        <w:t>geomechanical</w:t>
      </w:r>
      <w:proofErr w:type="spellEnd"/>
      <w:r w:rsidRPr="003E6D2F">
        <w:rPr>
          <w:bCs/>
          <w:sz w:val="20"/>
          <w:szCs w:val="20"/>
          <w:lang w:val="en-US"/>
        </w:rPr>
        <w:t xml:space="preserve"> modeling</w:t>
      </w:r>
      <w:r w:rsidRPr="003E6D2F">
        <w:rPr>
          <w:sz w:val="20"/>
          <w:szCs w:val="20"/>
          <w:lang w:val="en-US"/>
        </w:rPr>
        <w:t xml:space="preserve"> of the subsurface, providing unique insights into soil moisture</w:t>
      </w:r>
      <w:r w:rsidR="00352D87">
        <w:rPr>
          <w:sz w:val="20"/>
          <w:szCs w:val="20"/>
          <w:lang w:val="en-US"/>
        </w:rPr>
        <w:t xml:space="preserve"> and landslides</w:t>
      </w:r>
      <w:r w:rsidRPr="003E6D2F">
        <w:rPr>
          <w:sz w:val="20"/>
          <w:szCs w:val="20"/>
          <w:lang w:val="en-US"/>
        </w:rPr>
        <w:t xml:space="preserve"> mechanisms.</w:t>
      </w:r>
    </w:p>
    <w:p w14:paraId="20B53E9A" w14:textId="71DAC491" w:rsidR="0072080C" w:rsidRPr="0072080C" w:rsidRDefault="008E6B8E" w:rsidP="0072080C">
      <w:pPr>
        <w:suppressAutoHyphens w:val="0"/>
        <w:spacing w:before="100" w:beforeAutospacing="1" w:after="100" w:afterAutospacing="1"/>
        <w:jc w:val="left"/>
      </w:pPr>
      <w:r>
        <w:t>Our work focuses on a slow-moving peri-urban landslide i</w:t>
      </w:r>
      <w:r w:rsidR="009E252C">
        <w:t>n</w:t>
      </w:r>
      <w:r>
        <w:t xml:space="preserve"> the southern Apennines of</w:t>
      </w:r>
      <w:r w:rsidR="009E252C">
        <w:t xml:space="preserve"> Basilicata</w:t>
      </w:r>
      <w:r>
        <w:t xml:space="preserve"> </w:t>
      </w:r>
      <w:r w:rsidR="009E252C">
        <w:t>(</w:t>
      </w:r>
      <w:r>
        <w:t>Italy</w:t>
      </w:r>
      <w:r w:rsidR="009E252C">
        <w:t>)</w:t>
      </w:r>
      <w:r>
        <w:t xml:space="preserve">, an area historically </w:t>
      </w:r>
      <w:r w:rsidR="00352D87">
        <w:t xml:space="preserve">affected by </w:t>
      </w:r>
      <w:r>
        <w:t>hydrogeological issues</w:t>
      </w:r>
      <w:r w:rsidRPr="008E6B8E">
        <w:t>. We</w:t>
      </w:r>
      <w:r w:rsidR="006F21C5">
        <w:t xml:space="preserve"> a</w:t>
      </w:r>
      <w:r w:rsidRPr="008E6B8E">
        <w:t xml:space="preserve">re setting up an open-air laboratory with a monitoring station that </w:t>
      </w:r>
      <w:r w:rsidR="001C174D">
        <w:t>combines</w:t>
      </w:r>
      <w:r w:rsidRPr="008E6B8E">
        <w:t xml:space="preserve"> a time-lapse ERT system with an array of hydrological sensors (tensiometers, soil moisture sensors, piezometers) and meteorological sensors (thermometers, hygrometers, anemometers, pyranometers). </w:t>
      </w:r>
      <w:r w:rsidR="0072080C">
        <w:t>In parallel</w:t>
      </w:r>
      <w:r w:rsidR="00BD2E40">
        <w:t xml:space="preserve"> </w:t>
      </w:r>
      <w:r w:rsidR="0072080C">
        <w:t xml:space="preserve">we've developed a complementary laboratory methodology </w:t>
      </w:r>
      <w:r w:rsidR="001C174D">
        <w:t>that unifies and adapts</w:t>
      </w:r>
      <w:r w:rsidR="0072080C">
        <w:t xml:space="preserve"> specific instruments </w:t>
      </w:r>
      <w:r w:rsidR="0072080C" w:rsidRPr="0072080C">
        <w:t xml:space="preserve">to create a customized experimental environment for integrated data acquisition </w:t>
      </w:r>
      <w:r w:rsidR="0072080C">
        <w:t xml:space="preserve">that replicates the </w:t>
      </w:r>
      <w:r w:rsidR="00F75AE7">
        <w:t>coupled</w:t>
      </w:r>
      <w:r w:rsidR="0072080C">
        <w:t xml:space="preserve"> ERT plus hydrological </w:t>
      </w:r>
      <w:r w:rsidR="00BD2E40">
        <w:t>field measurements</w:t>
      </w:r>
      <w:r w:rsidR="0072080C">
        <w:t>.</w:t>
      </w:r>
    </w:p>
    <w:p w14:paraId="0B6DD039" w14:textId="70B3ED4D" w:rsidR="00F20EDE" w:rsidRPr="00974D34" w:rsidRDefault="00717F73" w:rsidP="00974D34">
      <w:pPr>
        <w:suppressAutoHyphens w:val="0"/>
        <w:spacing w:before="100" w:beforeAutospacing="1" w:after="100" w:afterAutospacing="1"/>
        <w:jc w:val="left"/>
        <w:rPr>
          <w:lang w:val="en-US"/>
        </w:rPr>
      </w:pPr>
      <w:r>
        <w:t xml:space="preserve">Substantial data will undergo innovative processing, including advanced machine learning. </w:t>
      </w:r>
      <w:r w:rsidR="00BE4372" w:rsidRPr="003E6D2F">
        <w:rPr>
          <w:lang w:val="en-US"/>
        </w:rPr>
        <w:t xml:space="preserve">These techniques will facilitate efficient analysis and integration of geophysical, hydrogeological, and environmental datasets across laboratory and </w:t>
      </w:r>
      <w:r w:rsidR="00352D87">
        <w:rPr>
          <w:lang w:val="en-US"/>
        </w:rPr>
        <w:t>landslide</w:t>
      </w:r>
      <w:r w:rsidR="00BE4372" w:rsidRPr="003E6D2F">
        <w:rPr>
          <w:lang w:val="en-US"/>
        </w:rPr>
        <w:t xml:space="preserve"> scales, significantly improving our ability to model and understand </w:t>
      </w:r>
      <w:r w:rsidR="006F21C5">
        <w:rPr>
          <w:lang w:val="en-US"/>
        </w:rPr>
        <w:t>soil moisture</w:t>
      </w:r>
      <w:r w:rsidR="00BE4372" w:rsidRPr="003E6D2F">
        <w:rPr>
          <w:lang w:val="en-US"/>
        </w:rPr>
        <w:t xml:space="preserve"> behavior. </w:t>
      </w:r>
      <w:r w:rsidR="00974D34" w:rsidRPr="00974D34">
        <w:rPr>
          <w:lang w:val="en-US"/>
        </w:rPr>
        <w:t>Results will not only provide reliable insights for hydrological risk management but will also offer broader applications across the entire spectrum of water resource challenges.</w:t>
      </w:r>
      <w:r w:rsidR="00974D34" w:rsidRPr="003E6D2F">
        <w:rPr>
          <w:lang w:val="en-US"/>
        </w:rPr>
        <w:t xml:space="preserve"> </w:t>
      </w:r>
    </w:p>
    <w:p w14:paraId="0A88A0C2" w14:textId="1AA7ABEF"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123E"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Ya5UBjAgAAuAQAAA4AAAAAAAAAAAAAAAAALgIAAGRycy9lMm9Eb2Mu&#10;eG1sUEsBAi0AFAAGAAgAAAAhAIZbh9XYAAAABQEAAA8AAAAAAAAAAAAAAAAAvQQAAGRycy9kb3du&#10;cmV2LnhtbFBLBQYAAAAABAAEAPMAAADCBQAAAAA=&#10;" filled="f" stroked="f">
                <o:lock v:ext="edit" aspectratio="t" selection="t"/>
              </v:rect>
            </w:pict>
          </mc:Fallback>
        </mc:AlternateContent>
      </w:r>
      <w:r w:rsidR="00F14906" w:rsidRPr="00F14906">
        <w:rPr>
          <w:b/>
          <w:bCs/>
        </w:rPr>
        <w:t xml:space="preserve">Keywords: </w:t>
      </w:r>
      <w:r w:rsidR="00554EF0">
        <w:rPr>
          <w:b/>
          <w:bCs/>
        </w:rPr>
        <w:t xml:space="preserve">soil moisture, </w:t>
      </w:r>
      <w:proofErr w:type="spellStart"/>
      <w:r w:rsidR="00554EF0">
        <w:rPr>
          <w:b/>
          <w:bCs/>
        </w:rPr>
        <w:t>hydrogephysics</w:t>
      </w:r>
      <w:proofErr w:type="spellEnd"/>
      <w:r w:rsidR="00554EF0">
        <w:rPr>
          <w:b/>
          <w:bCs/>
        </w:rPr>
        <w:t>, landslides.</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974D34" w:rsidRDefault="00A834F0" w:rsidP="00A834F0">
      <w:pPr>
        <w:rPr>
          <w:lang w:val="en-US"/>
        </w:rPr>
      </w:pPr>
    </w:p>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2B499DD7" w14:textId="77777777" w:rsidR="00A834F0" w:rsidRPr="00F20EDE" w:rsidRDefault="00A834F0" w:rsidP="00F20EDE">
      <w:pPr>
        <w:rPr>
          <w:i/>
        </w:rPr>
      </w:pPr>
    </w:p>
    <w:sectPr w:rsidR="00A834F0" w:rsidRPr="00F20EDE" w:rsidSect="00F20EDE">
      <w:headerReference w:type="default" r:id="rId10"/>
      <w:footerReference w:type="default" r:id="rId11"/>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DC9B" w14:textId="77777777" w:rsidR="00C858D6" w:rsidRDefault="00C858D6">
      <w:pPr>
        <w:spacing w:after="0"/>
      </w:pPr>
      <w:r>
        <w:separator/>
      </w:r>
    </w:p>
  </w:endnote>
  <w:endnote w:type="continuationSeparator" w:id="0">
    <w:p w14:paraId="1EB84A76" w14:textId="77777777" w:rsidR="00C858D6" w:rsidRDefault="00C85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5D37" w14:textId="77777777" w:rsidR="00C858D6" w:rsidRDefault="00C858D6">
      <w:pPr>
        <w:spacing w:after="0"/>
      </w:pPr>
      <w:r>
        <w:separator/>
      </w:r>
    </w:p>
  </w:footnote>
  <w:footnote w:type="continuationSeparator" w:id="0">
    <w:p w14:paraId="2CBBE309" w14:textId="77777777" w:rsidR="00C858D6" w:rsidRDefault="00C85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0F5EB2"/>
    <w:rsid w:val="00107613"/>
    <w:rsid w:val="001219CF"/>
    <w:rsid w:val="001C174D"/>
    <w:rsid w:val="001D4750"/>
    <w:rsid w:val="001D53B8"/>
    <w:rsid w:val="001E3875"/>
    <w:rsid w:val="001E7F38"/>
    <w:rsid w:val="001F0D46"/>
    <w:rsid w:val="001F6B5D"/>
    <w:rsid w:val="002177EE"/>
    <w:rsid w:val="002250AA"/>
    <w:rsid w:val="002A79D3"/>
    <w:rsid w:val="00352D87"/>
    <w:rsid w:val="003D2510"/>
    <w:rsid w:val="003E6D2F"/>
    <w:rsid w:val="004A3803"/>
    <w:rsid w:val="004D68AC"/>
    <w:rsid w:val="004F5962"/>
    <w:rsid w:val="004F5A61"/>
    <w:rsid w:val="00554EF0"/>
    <w:rsid w:val="005A6355"/>
    <w:rsid w:val="00651068"/>
    <w:rsid w:val="006706F6"/>
    <w:rsid w:val="006A3160"/>
    <w:rsid w:val="006D6817"/>
    <w:rsid w:val="006D7CF3"/>
    <w:rsid w:val="006E1F2D"/>
    <w:rsid w:val="006F21C5"/>
    <w:rsid w:val="006F53A4"/>
    <w:rsid w:val="00717F73"/>
    <w:rsid w:val="0072080C"/>
    <w:rsid w:val="00754550"/>
    <w:rsid w:val="007D2017"/>
    <w:rsid w:val="007D4B4B"/>
    <w:rsid w:val="007F6533"/>
    <w:rsid w:val="00841507"/>
    <w:rsid w:val="008458FB"/>
    <w:rsid w:val="00857B29"/>
    <w:rsid w:val="008638B1"/>
    <w:rsid w:val="00893658"/>
    <w:rsid w:val="008A1616"/>
    <w:rsid w:val="008D0708"/>
    <w:rsid w:val="008E6B8E"/>
    <w:rsid w:val="00974D34"/>
    <w:rsid w:val="00985CC2"/>
    <w:rsid w:val="00990C32"/>
    <w:rsid w:val="009E10EF"/>
    <w:rsid w:val="009E252C"/>
    <w:rsid w:val="00A834F0"/>
    <w:rsid w:val="00AE03B9"/>
    <w:rsid w:val="00AF1DC5"/>
    <w:rsid w:val="00B0799B"/>
    <w:rsid w:val="00B11B69"/>
    <w:rsid w:val="00B441C2"/>
    <w:rsid w:val="00BD2E40"/>
    <w:rsid w:val="00BE4372"/>
    <w:rsid w:val="00C858D6"/>
    <w:rsid w:val="00D17192"/>
    <w:rsid w:val="00DD646B"/>
    <w:rsid w:val="00E76E9D"/>
    <w:rsid w:val="00E84864"/>
    <w:rsid w:val="00F02894"/>
    <w:rsid w:val="00F07AA5"/>
    <w:rsid w:val="00F07BF4"/>
    <w:rsid w:val="00F14906"/>
    <w:rsid w:val="00F20EDE"/>
    <w:rsid w:val="00F5764A"/>
    <w:rsid w:val="00F75AE7"/>
    <w:rsid w:val="00F8677F"/>
    <w:rsid w:val="00FB31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NormaleWeb">
    <w:name w:val="Normal (Web)"/>
    <w:basedOn w:val="Normale"/>
    <w:uiPriority w:val="99"/>
    <w:semiHidden/>
    <w:unhideWhenUsed/>
    <w:rsid w:val="00BE4372"/>
    <w:pPr>
      <w:suppressAutoHyphens w:val="0"/>
      <w:spacing w:before="100" w:beforeAutospacing="1" w:after="100" w:afterAutospacing="1"/>
      <w:jc w:val="left"/>
    </w:pPr>
    <w:rPr>
      <w:sz w:val="24"/>
      <w:szCs w:val="24"/>
      <w:lang w:val="it-IT" w:eastAsia="it-IT"/>
    </w:rPr>
  </w:style>
  <w:style w:type="paragraph" w:customStyle="1" w:styleId="query-text-line">
    <w:name w:val="query-text-line"/>
    <w:basedOn w:val="Normale"/>
    <w:rsid w:val="008E6B8E"/>
    <w:pPr>
      <w:suppressAutoHyphens w:val="0"/>
      <w:spacing w:before="100" w:beforeAutospacing="1" w:after="100" w:afterAutospacing="1"/>
      <w:jc w:val="left"/>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376">
      <w:bodyDiv w:val="1"/>
      <w:marLeft w:val="0"/>
      <w:marRight w:val="0"/>
      <w:marTop w:val="0"/>
      <w:marBottom w:val="0"/>
      <w:divBdr>
        <w:top w:val="none" w:sz="0" w:space="0" w:color="auto"/>
        <w:left w:val="none" w:sz="0" w:space="0" w:color="auto"/>
        <w:bottom w:val="none" w:sz="0" w:space="0" w:color="auto"/>
        <w:right w:val="none" w:sz="0" w:space="0" w:color="auto"/>
      </w:divBdr>
      <w:divsChild>
        <w:div w:id="465782643">
          <w:marLeft w:val="0"/>
          <w:marRight w:val="0"/>
          <w:marTop w:val="0"/>
          <w:marBottom w:val="0"/>
          <w:divBdr>
            <w:top w:val="none" w:sz="0" w:space="0" w:color="auto"/>
            <w:left w:val="none" w:sz="0" w:space="0" w:color="auto"/>
            <w:bottom w:val="none" w:sz="0" w:space="0" w:color="auto"/>
            <w:right w:val="none" w:sz="0" w:space="0" w:color="auto"/>
          </w:divBdr>
          <w:divsChild>
            <w:div w:id="701248540">
              <w:marLeft w:val="0"/>
              <w:marRight w:val="0"/>
              <w:marTop w:val="0"/>
              <w:marBottom w:val="0"/>
              <w:divBdr>
                <w:top w:val="none" w:sz="0" w:space="0" w:color="auto"/>
                <w:left w:val="none" w:sz="0" w:space="0" w:color="auto"/>
                <w:bottom w:val="none" w:sz="0" w:space="0" w:color="auto"/>
                <w:right w:val="none" w:sz="0" w:space="0" w:color="auto"/>
              </w:divBdr>
              <w:divsChild>
                <w:div w:id="10365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355">
          <w:marLeft w:val="0"/>
          <w:marRight w:val="0"/>
          <w:marTop w:val="0"/>
          <w:marBottom w:val="0"/>
          <w:divBdr>
            <w:top w:val="none" w:sz="0" w:space="0" w:color="auto"/>
            <w:left w:val="none" w:sz="0" w:space="0" w:color="auto"/>
            <w:bottom w:val="none" w:sz="0" w:space="0" w:color="auto"/>
            <w:right w:val="none" w:sz="0" w:space="0" w:color="auto"/>
          </w:divBdr>
          <w:divsChild>
            <w:div w:id="935092275">
              <w:marLeft w:val="0"/>
              <w:marRight w:val="0"/>
              <w:marTop w:val="0"/>
              <w:marBottom w:val="0"/>
              <w:divBdr>
                <w:top w:val="none" w:sz="0" w:space="0" w:color="auto"/>
                <w:left w:val="none" w:sz="0" w:space="0" w:color="auto"/>
                <w:bottom w:val="none" w:sz="0" w:space="0" w:color="auto"/>
                <w:right w:val="none" w:sz="0" w:space="0" w:color="auto"/>
              </w:divBdr>
              <w:divsChild>
                <w:div w:id="100609532">
                  <w:marLeft w:val="0"/>
                  <w:marRight w:val="0"/>
                  <w:marTop w:val="0"/>
                  <w:marBottom w:val="0"/>
                  <w:divBdr>
                    <w:top w:val="none" w:sz="0" w:space="0" w:color="auto"/>
                    <w:left w:val="none" w:sz="0" w:space="0" w:color="auto"/>
                    <w:bottom w:val="none" w:sz="0" w:space="0" w:color="auto"/>
                    <w:right w:val="none" w:sz="0" w:space="0" w:color="auto"/>
                  </w:divBdr>
                  <w:divsChild>
                    <w:div w:id="746851482">
                      <w:marLeft w:val="0"/>
                      <w:marRight w:val="0"/>
                      <w:marTop w:val="0"/>
                      <w:marBottom w:val="0"/>
                      <w:divBdr>
                        <w:top w:val="none" w:sz="0" w:space="0" w:color="auto"/>
                        <w:left w:val="none" w:sz="0" w:space="0" w:color="auto"/>
                        <w:bottom w:val="none" w:sz="0" w:space="0" w:color="auto"/>
                        <w:right w:val="none" w:sz="0" w:space="0" w:color="auto"/>
                      </w:divBdr>
                      <w:divsChild>
                        <w:div w:id="806708048">
                          <w:marLeft w:val="0"/>
                          <w:marRight w:val="0"/>
                          <w:marTop w:val="0"/>
                          <w:marBottom w:val="0"/>
                          <w:divBdr>
                            <w:top w:val="none" w:sz="0" w:space="0" w:color="auto"/>
                            <w:left w:val="none" w:sz="0" w:space="0" w:color="auto"/>
                            <w:bottom w:val="none" w:sz="0" w:space="0" w:color="auto"/>
                            <w:right w:val="none" w:sz="0" w:space="0" w:color="auto"/>
                          </w:divBdr>
                          <w:divsChild>
                            <w:div w:id="7035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07693">
      <w:bodyDiv w:val="1"/>
      <w:marLeft w:val="0"/>
      <w:marRight w:val="0"/>
      <w:marTop w:val="0"/>
      <w:marBottom w:val="0"/>
      <w:divBdr>
        <w:top w:val="none" w:sz="0" w:space="0" w:color="auto"/>
        <w:left w:val="none" w:sz="0" w:space="0" w:color="auto"/>
        <w:bottom w:val="none" w:sz="0" w:space="0" w:color="auto"/>
        <w:right w:val="none" w:sz="0" w:space="0" w:color="auto"/>
      </w:divBdr>
    </w:div>
    <w:div w:id="1364329246">
      <w:bodyDiv w:val="1"/>
      <w:marLeft w:val="0"/>
      <w:marRight w:val="0"/>
      <w:marTop w:val="0"/>
      <w:marBottom w:val="0"/>
      <w:divBdr>
        <w:top w:val="none" w:sz="0" w:space="0" w:color="auto"/>
        <w:left w:val="none" w:sz="0" w:space="0" w:color="auto"/>
        <w:bottom w:val="none" w:sz="0" w:space="0" w:color="auto"/>
        <w:right w:val="none" w:sz="0" w:space="0" w:color="auto"/>
      </w:divBdr>
    </w:div>
    <w:div w:id="1912884419">
      <w:bodyDiv w:val="1"/>
      <w:marLeft w:val="0"/>
      <w:marRight w:val="0"/>
      <w:marTop w:val="0"/>
      <w:marBottom w:val="0"/>
      <w:divBdr>
        <w:top w:val="none" w:sz="0" w:space="0" w:color="auto"/>
        <w:left w:val="none" w:sz="0" w:space="0" w:color="auto"/>
        <w:bottom w:val="none" w:sz="0" w:space="0" w:color="auto"/>
        <w:right w:val="none" w:sz="0" w:space="0" w:color="auto"/>
      </w:divBdr>
    </w:div>
    <w:div w:id="198851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6542F2EBC0BB4B95FA445E8FF2EB32" ma:contentTypeVersion="11" ma:contentTypeDescription="Creare un nuovo documento." ma:contentTypeScope="" ma:versionID="2f888c0d4cbe8c45ba883a387b3d075c">
  <xsd:schema xmlns:xsd="http://www.w3.org/2001/XMLSchema" xmlns:xs="http://www.w3.org/2001/XMLSchema" xmlns:p="http://schemas.microsoft.com/office/2006/metadata/properties" xmlns:ns3="c94b8c50-3ed1-4568-aaff-037cdbd12c1e" targetNamespace="http://schemas.microsoft.com/office/2006/metadata/properties" ma:root="true" ma:fieldsID="8994283ab5c3b40c4d1787d123711033" ns3:_="">
    <xsd:import namespace="c94b8c50-3ed1-4568-aaff-037cdbd12c1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8c50-3ed1-4568-aaff-037cdbd12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4b8c50-3ed1-4568-aaff-037cdbd12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CD57A-C2BF-4D27-9C81-CCEC5797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8c50-3ed1-4568-aaff-037cdbd12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F644-34F2-4ADA-AEC7-9C7D548278DE}">
  <ds:schemaRefs>
    <ds:schemaRef ds:uri="http://purl.org/dc/elements/1.1/"/>
    <ds:schemaRef ds:uri="http://www.w3.org/XML/1998/namespace"/>
    <ds:schemaRef ds:uri="c94b8c50-3ed1-4568-aaff-037cdbd12c1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95FC52-E251-458F-A262-7044584F4360}">
  <ds:schemaRefs>
    <ds:schemaRef ds:uri="http://schemas.microsoft.com/sharepoint/v3/contenttype/forms"/>
  </ds:schemaRefs>
</ds:datastoreItem>
</file>

<file path=customXml/itemProps4.xml><?xml version="1.0" encoding="utf-8"?>
<ds:datastoreItem xmlns:ds="http://schemas.openxmlformats.org/officeDocument/2006/customXml" ds:itemID="{4ED4344F-9787-4214-87FE-3CCF2A3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466</Words>
  <Characters>2657</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LUIGI MARTINO</cp:lastModifiedBy>
  <cp:revision>9</cp:revision>
  <dcterms:created xsi:type="dcterms:W3CDTF">2025-07-24T09:59:00Z</dcterms:created>
  <dcterms:modified xsi:type="dcterms:W3CDTF">2025-07-30T07:19:00Z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0x010100C06542F2EBC0BB4B95FA445E8FF2EB32</vt:lpwstr>
  </property>
</Properties>
</file>