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F6D6" w14:textId="77777777" w:rsidR="009449B7" w:rsidRPr="009449B7" w:rsidRDefault="009449B7" w:rsidP="009449B7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9449B7">
        <w:rPr>
          <w:rFonts w:ascii="Aptos" w:eastAsia="Times New Roman" w:hAnsi="Aptos"/>
          <w:color w:val="000000"/>
          <w:szCs w:val="24"/>
          <w:lang w:val="en-IT" w:eastAsia="en-GB"/>
        </w:rPr>
        <w:t>Marco Annoni (CID Ethics-CNR)</w:t>
      </w:r>
    </w:p>
    <w:p w14:paraId="143635CE" w14:textId="77777777" w:rsidR="009449B7" w:rsidRPr="009449B7" w:rsidRDefault="009449B7" w:rsidP="009449B7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9449B7">
        <w:rPr>
          <w:rFonts w:ascii="Aptos" w:eastAsia="Times New Roman" w:hAnsi="Aptos"/>
          <w:color w:val="000000"/>
          <w:szCs w:val="24"/>
          <w:lang w:val="en-IT" w:eastAsia="en-GB"/>
        </w:rPr>
        <w:t> </w:t>
      </w:r>
    </w:p>
    <w:p w14:paraId="7EBACCF0" w14:textId="77777777" w:rsidR="009449B7" w:rsidRPr="009449B7" w:rsidRDefault="009449B7" w:rsidP="009449B7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9449B7">
        <w:rPr>
          <w:rFonts w:ascii="Aptos" w:eastAsia="Times New Roman" w:hAnsi="Aptos"/>
          <w:b/>
          <w:bCs/>
          <w:color w:val="000000"/>
          <w:szCs w:val="24"/>
          <w:lang w:val="en-IT" w:eastAsia="en-GB"/>
        </w:rPr>
        <w:t>Introduzione all'etica e all'integrità nella ricerca</w:t>
      </w:r>
    </w:p>
    <w:p w14:paraId="5F5520BA" w14:textId="77777777" w:rsidR="009449B7" w:rsidRPr="009449B7" w:rsidRDefault="009449B7" w:rsidP="009449B7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9449B7">
        <w:rPr>
          <w:rFonts w:ascii="Aptos" w:eastAsia="Times New Roman" w:hAnsi="Aptos"/>
          <w:color w:val="000000"/>
          <w:szCs w:val="24"/>
          <w:lang w:val="en-IT" w:eastAsia="en-GB"/>
        </w:rPr>
        <w:t> </w:t>
      </w:r>
    </w:p>
    <w:p w14:paraId="5FD55E0E" w14:textId="77777777" w:rsidR="009449B7" w:rsidRPr="009449B7" w:rsidRDefault="009449B7" w:rsidP="009449B7">
      <w:pPr>
        <w:shd w:val="clear" w:color="auto" w:fill="FFFFFF"/>
        <w:spacing w:line="240" w:lineRule="auto"/>
        <w:jc w:val="left"/>
        <w:textAlignment w:val="baseline"/>
        <w:rPr>
          <w:rFonts w:ascii="Aptos" w:eastAsia="Times New Roman" w:hAnsi="Aptos"/>
          <w:color w:val="000000"/>
          <w:szCs w:val="24"/>
          <w:lang w:val="en-IT" w:eastAsia="en-GB"/>
        </w:rPr>
      </w:pPr>
      <w:r w:rsidRPr="009449B7">
        <w:rPr>
          <w:rFonts w:ascii="Aptos" w:eastAsia="Times New Roman" w:hAnsi="Aptos"/>
          <w:color w:val="000000"/>
          <w:szCs w:val="24"/>
          <w:lang w:val="en-IT" w:eastAsia="en-GB"/>
        </w:rPr>
        <w:t>Abstract: Il seminario è finalizzato a introdurre i partecipanti al tema dell'etica e dell’integrità nella ricerca scientifica e sarà, pertanto, diviso in due parti. Nella prima, dedicata all’etica nella ricerca scientifica, saranno presentati: alcuni casi esemplari; le domande centrali oggi al centro di questo campo di ricerca e pratica; i percorsi interni all’Ente per chiedere supporto etico e pareri etici con valore autorizzativo per progetti di ricerca. Nella seconda, dedicata all’integrità nella ricerca, saranno invece presentati: alcuni casi esemplari, le principali fattispecie di condotte scorrette nella ricerca; le diverse attività previste dall’Ente riguardo il tema della </w:t>
      </w:r>
      <w:r w:rsidRPr="009449B7">
        <w:rPr>
          <w:rFonts w:ascii="Aptos" w:eastAsia="Times New Roman" w:hAnsi="Aptos"/>
          <w:i/>
          <w:iCs/>
          <w:color w:val="000000"/>
          <w:szCs w:val="24"/>
          <w:lang w:val="en-IT" w:eastAsia="en-GB"/>
        </w:rPr>
        <w:t>research integrity.</w:t>
      </w:r>
    </w:p>
    <w:p w14:paraId="16A7A20D" w14:textId="122E025A" w:rsidR="005A2456" w:rsidRPr="009449B7" w:rsidRDefault="005A2456" w:rsidP="005A2456">
      <w:pPr>
        <w:spacing w:line="240" w:lineRule="auto"/>
        <w:ind w:firstLine="709"/>
        <w:rPr>
          <w:rFonts w:ascii="Titillium Web" w:hAnsi="Titillium Web"/>
          <w:sz w:val="22"/>
          <w:vertAlign w:val="superscript"/>
          <w:lang w:val="en-IT"/>
        </w:rPr>
      </w:pPr>
    </w:p>
    <w:sectPr w:rsidR="005A2456" w:rsidRPr="009449B7" w:rsidSect="00435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C0A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527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NzQ3MTYzNjezNDJS0lEKTi0uzszPAykwrQUAdsW07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205xx975r0f9e5xxpvwfxivw0pra5epfw2&quot;&gt;My EndNote Library&lt;record-ids&gt;&lt;item&gt;39&lt;/item&gt;&lt;item&gt;40&lt;/item&gt;&lt;/record-ids&gt;&lt;/item&gt;&lt;/Libraries&gt;"/>
  </w:docVars>
  <w:rsids>
    <w:rsidRoot w:val="00791D79"/>
    <w:rsid w:val="000510F1"/>
    <w:rsid w:val="001F1486"/>
    <w:rsid w:val="00211CC3"/>
    <w:rsid w:val="00245361"/>
    <w:rsid w:val="002B32B4"/>
    <w:rsid w:val="002D26D3"/>
    <w:rsid w:val="00370CA8"/>
    <w:rsid w:val="003B26A9"/>
    <w:rsid w:val="003F16EC"/>
    <w:rsid w:val="0043516B"/>
    <w:rsid w:val="00461754"/>
    <w:rsid w:val="00524C11"/>
    <w:rsid w:val="00550445"/>
    <w:rsid w:val="00555FE0"/>
    <w:rsid w:val="00585029"/>
    <w:rsid w:val="00590C87"/>
    <w:rsid w:val="005A2456"/>
    <w:rsid w:val="005B30C7"/>
    <w:rsid w:val="005F2BA4"/>
    <w:rsid w:val="00646550"/>
    <w:rsid w:val="006776B4"/>
    <w:rsid w:val="00791D79"/>
    <w:rsid w:val="00807423"/>
    <w:rsid w:val="00896233"/>
    <w:rsid w:val="00932A47"/>
    <w:rsid w:val="0094278C"/>
    <w:rsid w:val="009449B7"/>
    <w:rsid w:val="009722E5"/>
    <w:rsid w:val="0098361F"/>
    <w:rsid w:val="009B5884"/>
    <w:rsid w:val="00A45B92"/>
    <w:rsid w:val="00A77DB7"/>
    <w:rsid w:val="00B01658"/>
    <w:rsid w:val="00B27A46"/>
    <w:rsid w:val="00C636BD"/>
    <w:rsid w:val="00CC2C6B"/>
    <w:rsid w:val="00D57B49"/>
    <w:rsid w:val="00DE4376"/>
    <w:rsid w:val="00EA7F19"/>
    <w:rsid w:val="00F438CF"/>
    <w:rsid w:val="00FE42A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F64234"/>
  <w15:docId w15:val="{C5AAAE0C-C7A3-1640-831A-BFCBCBB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1D79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1D79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paragraph" w:customStyle="1" w:styleId="BATitle">
    <w:name w:val="BA_Title"/>
    <w:basedOn w:val="Normal"/>
    <w:next w:val="Normal"/>
    <w:rsid w:val="00555FE0"/>
    <w:pPr>
      <w:spacing w:before="720" w:after="360" w:line="480" w:lineRule="auto"/>
      <w:jc w:val="center"/>
    </w:pPr>
    <w:rPr>
      <w:rFonts w:eastAsia="Times New Roman"/>
      <w:sz w:val="44"/>
      <w:szCs w:val="20"/>
      <w:lang w:val="en-US"/>
    </w:rPr>
  </w:style>
  <w:style w:type="paragraph" w:customStyle="1" w:styleId="BBAuthorName">
    <w:name w:val="BB_Author_Name"/>
    <w:basedOn w:val="Normal"/>
    <w:next w:val="Normal"/>
    <w:rsid w:val="00555FE0"/>
    <w:pPr>
      <w:spacing w:after="240" w:line="480" w:lineRule="auto"/>
      <w:jc w:val="center"/>
    </w:pPr>
    <w:rPr>
      <w:rFonts w:ascii="Times" w:eastAsia="Times New Roman" w:hAnsi="Times"/>
      <w:i/>
      <w:szCs w:val="20"/>
      <w:lang w:val="en-US"/>
    </w:rPr>
  </w:style>
  <w:style w:type="character" w:styleId="Hyperlink">
    <w:name w:val="Hyperlink"/>
    <w:uiPriority w:val="99"/>
    <w:unhideWhenUsed/>
    <w:rsid w:val="00555FE0"/>
    <w:rPr>
      <w:color w:val="0000FF"/>
      <w:u w:val="single"/>
    </w:rPr>
  </w:style>
  <w:style w:type="paragraph" w:customStyle="1" w:styleId="EndNoteBibliographyTitle">
    <w:name w:val="EndNote Bibliography Title"/>
    <w:basedOn w:val="Normal"/>
    <w:rsid w:val="00585029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585029"/>
    <w:pPr>
      <w:spacing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5884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211CC3"/>
    <w:rPr>
      <w:rFonts w:ascii="Times New Roman" w:hAnsi="Times New Roman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F4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0A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A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4821-A917-48C8-9C0F-53D171B3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cp:lastModifiedBy>VINCENZO MARTORANA</cp:lastModifiedBy>
  <cp:revision>2</cp:revision>
  <cp:lastPrinted>2012-02-08T16:13:00Z</cp:lastPrinted>
  <dcterms:created xsi:type="dcterms:W3CDTF">2024-10-03T08:31:00Z</dcterms:created>
  <dcterms:modified xsi:type="dcterms:W3CDTF">2024-10-03T08:31:00Z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a9d4f600569fe7426b128ed8846e8763502ac0a8e21b90401e493f4ccd873deb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b2c57c9b-24ac-32b2-845b-1618aa9d04c7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http://www.zotero.org/styles/ieee</vt:lpwstr>
  </property>
  <property fmtid="{D5CDD505-2E9C-101B-9397-08002B2CF9AE}" pid="17" name="Mendeley Recent Style Name 5_1">
    <vt:lpwstr>IEEE</vt:lpwstr>
  </property>
  <property fmtid="{D5CDD505-2E9C-101B-9397-08002B2CF9AE}" pid="18" name="Mendeley Recent Style Id 6_1">
    <vt:lpwstr>http://www.zotero.org/styles/limnology-and-oceanography</vt:lpwstr>
  </property>
  <property fmtid="{D5CDD505-2E9C-101B-9397-08002B2CF9AE}" pid="19" name="Mendeley Recent Style Name 6_1">
    <vt:lpwstr>Limnology and Oceanography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